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36" w:rsidRDefault="003A0158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DC6B36" w:rsidRDefault="003A0158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DC6B36" w:rsidRDefault="003A0158">
      <w:pPr>
        <w:pStyle w:val="ParaAttribute2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24980" cy="5715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615" cy="63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F2AE1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2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" strokecolor="#c00000" strokeweight="3pt">
                <v:stroke joinstyle="miter"/>
              </v:line>
            </w:pict>
          </mc:Fallback>
        </mc:AlternateContent>
      </w: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3"/>
        <w:rPr>
          <w:rFonts w:eastAsia="Arial Unicode MS"/>
        </w:rPr>
      </w:pPr>
    </w:p>
    <w:p w:rsidR="00DC6B36" w:rsidRDefault="003A0158"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 xml:space="preserve"> Отцовски Ипостасный Синтез Должностной Компетенции ИВО:</w:t>
      </w:r>
      <w:r>
        <w:rPr>
          <w:rStyle w:val="CharAttribute8"/>
          <w:rFonts w:eastAsia="Batang"/>
          <w:szCs w:val="40"/>
        </w:rPr>
        <w:t xml:space="preserve"> </w:t>
      </w: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3A0158">
      <w:pPr>
        <w:pStyle w:val="ParaAttribute5"/>
        <w:rPr>
          <w:rFonts w:eastAsia="Times New Roman"/>
        </w:rPr>
      </w:pPr>
      <w:r>
        <w:rPr>
          <w:rStyle w:val="CharAttribute31"/>
          <w:rFonts w:eastAsia="Batang"/>
          <w:szCs w:val="48"/>
        </w:rPr>
        <w:t xml:space="preserve">Жизнь </w:t>
      </w:r>
      <w:proofErr w:type="spellStart"/>
      <w:r>
        <w:rPr>
          <w:rStyle w:val="CharAttribute31"/>
          <w:rFonts w:eastAsia="Batang"/>
          <w:szCs w:val="48"/>
        </w:rPr>
        <w:t>Аватаров</w:t>
      </w:r>
      <w:proofErr w:type="spellEnd"/>
      <w:r>
        <w:rPr>
          <w:rStyle w:val="CharAttribute31"/>
          <w:rFonts w:eastAsia="Batang"/>
          <w:szCs w:val="48"/>
        </w:rPr>
        <w:t xml:space="preserve"> Синтеза Византий Альбина Изначально Вышестоящего Отца.</w:t>
      </w:r>
    </w:p>
    <w:p w:rsidR="000C5454" w:rsidRDefault="003A0158">
      <w:pPr>
        <w:pStyle w:val="ParaAttribute5"/>
        <w:rPr>
          <w:rStyle w:val="CharAttribute31"/>
          <w:rFonts w:eastAsia="Batang"/>
          <w:szCs w:val="48"/>
        </w:rPr>
      </w:pPr>
      <w:r>
        <w:rPr>
          <w:rStyle w:val="CharAttribute31"/>
          <w:rFonts w:eastAsia="Batang"/>
          <w:szCs w:val="48"/>
        </w:rPr>
        <w:t xml:space="preserve">Высокий Цельный Реальный Синтез  </w:t>
      </w:r>
    </w:p>
    <w:p w:rsidR="00DC6B36" w:rsidRDefault="003A0158">
      <w:pPr>
        <w:pStyle w:val="ParaAttribute5"/>
        <w:rPr>
          <w:rFonts w:eastAsia="Times New Roman"/>
        </w:rPr>
      </w:pPr>
      <w:r>
        <w:rPr>
          <w:rStyle w:val="CharAttribute31"/>
          <w:rFonts w:eastAsia="Batang"/>
          <w:szCs w:val="48"/>
        </w:rPr>
        <w:t xml:space="preserve">ИВ </w:t>
      </w:r>
      <w:proofErr w:type="spellStart"/>
      <w:r>
        <w:rPr>
          <w:rStyle w:val="CharAttribute31"/>
          <w:rFonts w:eastAsia="Batang"/>
          <w:szCs w:val="48"/>
        </w:rPr>
        <w:t>Аватаров</w:t>
      </w:r>
      <w:proofErr w:type="spellEnd"/>
      <w:r>
        <w:rPr>
          <w:rStyle w:val="CharAttribute31"/>
          <w:rFonts w:eastAsia="Batang"/>
          <w:szCs w:val="48"/>
        </w:rPr>
        <w:t xml:space="preserve"> Синтеза.</w:t>
      </w: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DC6B36">
      <w:pPr>
        <w:pStyle w:val="ParaAttribute5"/>
        <w:rPr>
          <w:rFonts w:eastAsia="Times New Roman"/>
        </w:rPr>
      </w:pPr>
    </w:p>
    <w:p w:rsidR="00DC6B36" w:rsidRDefault="003A0158">
      <w:pPr>
        <w:pStyle w:val="ParaAttribute5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Краткое содержание.</w:t>
      </w:r>
    </w:p>
    <w:p w:rsidR="00DC6B36" w:rsidRDefault="003A0158">
      <w:pPr>
        <w:pStyle w:val="ParaAttribute4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DC6B36" w:rsidRDefault="003A0158">
      <w:pPr>
        <w:pStyle w:val="ParaAttribute4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DC6B36" w:rsidRDefault="003A0158">
      <w:pPr>
        <w:pStyle w:val="ParaAttribute4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89 Синтез.</w:t>
      </w:r>
    </w:p>
    <w:p w:rsidR="00DC6B36" w:rsidRDefault="00DC6B36">
      <w:pPr>
        <w:pStyle w:val="ParaAttribute0"/>
        <w:rPr>
          <w:rFonts w:eastAsia="Times New Roman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DC6B36">
      <w:pPr>
        <w:pStyle w:val="ParaAttribute2"/>
        <w:rPr>
          <w:rFonts w:eastAsia="Arial Unicode MS"/>
        </w:rPr>
      </w:pPr>
    </w:p>
    <w:p w:rsidR="00DC6B36" w:rsidRDefault="003A0158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Подразделение ИВДИВО 4028 ИВР, Краснодар</w:t>
      </w:r>
    </w:p>
    <w:p w:rsidR="00DC6B36" w:rsidRDefault="003A0158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14</w:t>
      </w:r>
      <w:r w:rsidR="00F7122A">
        <w:rPr>
          <w:rStyle w:val="CharAttribute12"/>
          <w:rFonts w:eastAsia="Batang"/>
          <w:szCs w:val="24"/>
        </w:rPr>
        <w:t>–</w:t>
      </w:r>
      <w:r>
        <w:rPr>
          <w:rStyle w:val="CharAttribute12"/>
          <w:rFonts w:eastAsia="Batang"/>
          <w:szCs w:val="24"/>
        </w:rPr>
        <w:t>15.04.2018г.</w:t>
      </w:r>
    </w:p>
    <w:p w:rsidR="00DC6B36" w:rsidRDefault="003A0158" w:rsidP="000C5454">
      <w:pPr>
        <w:pStyle w:val="ParaAttribute15"/>
        <w:jc w:val="center"/>
        <w:rPr>
          <w:rFonts w:eastAsia="Arial Unicode MS"/>
        </w:rPr>
      </w:pPr>
      <w:r>
        <w:rPr>
          <w:rStyle w:val="CharAttribute13"/>
          <w:szCs w:val="24"/>
        </w:rPr>
        <w:lastRenderedPageBreak/>
        <w:t>89 ФЧС Жизнь АС Византий Альбина, 4028 ИВР Краснодар, 14</w:t>
      </w:r>
      <w:r w:rsidR="00F7122A">
        <w:rPr>
          <w:rStyle w:val="CharAttribute13"/>
          <w:szCs w:val="24"/>
        </w:rPr>
        <w:t>–</w:t>
      </w:r>
      <w:r>
        <w:rPr>
          <w:rStyle w:val="CharAttribute13"/>
          <w:szCs w:val="24"/>
        </w:rPr>
        <w:t>15.04.2018</w:t>
      </w:r>
    </w:p>
    <w:p w:rsidR="00DC6B36" w:rsidRDefault="003A0158">
      <w:pPr>
        <w:pStyle w:val="ParaAttribute17"/>
        <w:rPr>
          <w:rFonts w:eastAsia="Arial Unicode MS"/>
        </w:rPr>
      </w:pPr>
      <w:r>
        <w:rPr>
          <w:rStyle w:val="CharAttribute14"/>
          <w:szCs w:val="24"/>
        </w:rPr>
        <w:t>День 1 Часть 1</w:t>
      </w:r>
    </w:p>
    <w:p w:rsidR="00DC6B36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5"/>
          <w:szCs w:val="24"/>
        </w:rPr>
        <w:t>00:00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>00:32</w:t>
      </w:r>
      <w:r>
        <w:rPr>
          <w:rStyle w:val="CharAttribute16"/>
          <w:szCs w:val="24"/>
        </w:rPr>
        <w:t xml:space="preserve"> </w:t>
      </w:r>
      <w:r w:rsidR="00F7122A">
        <w:rPr>
          <w:rStyle w:val="CharAttribute17"/>
          <w:szCs w:val="24"/>
        </w:rPr>
        <w:t>Новое название п</w:t>
      </w:r>
      <w:r>
        <w:rPr>
          <w:rStyle w:val="CharAttribute17"/>
          <w:szCs w:val="24"/>
        </w:rPr>
        <w:t>одразделения по названию Организации, н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р, для Краснодара Ипостась ВШС. Иерархия специально ввела название от Владыки и до 129 ИС в название Организации. Иначе получается 2 школы у ИВ Ипостаси Высокая Цельная ВШС, которая работает в ВЦР. Мы к ней только пристраиваемся. ВЦР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</w:t>
      </w:r>
      <w:r w:rsidR="000C5454">
        <w:rPr>
          <w:rStyle w:val="CharAttribute17"/>
          <w:szCs w:val="24"/>
        </w:rPr>
        <w:t>это объединение 4032 ИВР в одно</w:t>
      </w:r>
      <w:r w:rsidR="00F7122A">
        <w:rPr>
          <w:rStyle w:val="CharAttribute17"/>
          <w:szCs w:val="24"/>
        </w:rPr>
        <w:t xml:space="preserve"> целое (</w:t>
      </w:r>
      <w:r w:rsidR="00F7122A" w:rsidRPr="00F7122A">
        <w:rPr>
          <w:rStyle w:val="CharAttribute17"/>
          <w:i/>
          <w:szCs w:val="24"/>
        </w:rPr>
        <w:t>схема 1</w:t>
      </w:r>
      <w:r w:rsidR="00F7122A">
        <w:rPr>
          <w:rStyle w:val="CharAttribute17"/>
          <w:szCs w:val="24"/>
        </w:rPr>
        <w:t>).</w:t>
      </w:r>
    </w:p>
    <w:p w:rsidR="00DC6B36" w:rsidRDefault="003B6C52" w:rsidP="00F7122A">
      <w:pPr>
        <w:pStyle w:val="ParaAttribute7"/>
        <w:jc w:val="center"/>
        <w:rPr>
          <w:rFonts w:eastAsia="Arial Unicode MS"/>
        </w:rPr>
      </w:pPr>
      <w:r>
        <w:rPr>
          <w:noProof/>
        </w:rPr>
        <w:drawing>
          <wp:inline distT="0" distB="0" distL="0" distR="0" wp14:anchorId="383B96AE" wp14:editId="4D9A06E3">
            <wp:extent cx="24955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2A" w:rsidRDefault="00F7122A" w:rsidP="00F7122A">
      <w:pPr>
        <w:pStyle w:val="ParaAttribute7"/>
        <w:jc w:val="center"/>
        <w:rPr>
          <w:rFonts w:eastAsia="Arial Unicode MS"/>
        </w:rPr>
      </w:pPr>
      <w:r>
        <w:rPr>
          <w:rStyle w:val="CharAttribute17"/>
          <w:szCs w:val="24"/>
        </w:rPr>
        <w:t>(</w:t>
      </w:r>
      <w:r w:rsidRPr="00F7122A">
        <w:rPr>
          <w:rStyle w:val="CharAttribute17"/>
          <w:i/>
          <w:szCs w:val="24"/>
        </w:rPr>
        <w:t>схема 1</w:t>
      </w:r>
      <w:r>
        <w:rPr>
          <w:rStyle w:val="CharAttribute17"/>
          <w:szCs w:val="24"/>
        </w:rPr>
        <w:t>)</w:t>
      </w:r>
    </w:p>
    <w:p w:rsidR="00F7122A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7"/>
          <w:szCs w:val="24"/>
        </w:rPr>
        <w:tab/>
        <w:t xml:space="preserve">Есть ВЦР Краснодара, которая состоит из 4028 ИВР. Одну Реальность Мг физическую увидеть в синтезе 4096 реальностей Мг и перейти в этот Физический мир, 8192 реальностей в синтезе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Тонкий мир, 12 288 реальностей в синтезе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Мг мир, 16384 реальностей в синтезе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</w:t>
      </w:r>
      <w:proofErr w:type="spellStart"/>
      <w:r>
        <w:rPr>
          <w:rStyle w:val="CharAttribute17"/>
          <w:szCs w:val="24"/>
        </w:rPr>
        <w:t>Синтезн</w:t>
      </w:r>
      <w:r w:rsidR="00F7122A">
        <w:rPr>
          <w:rStyle w:val="CharAttribute17"/>
          <w:szCs w:val="24"/>
        </w:rPr>
        <w:t>ый</w:t>
      </w:r>
      <w:proofErr w:type="spellEnd"/>
      <w:r w:rsidR="00F7122A">
        <w:rPr>
          <w:rStyle w:val="CharAttribute17"/>
          <w:szCs w:val="24"/>
        </w:rPr>
        <w:t xml:space="preserve"> мир. Этим занимается ВЦ ВШС.</w:t>
      </w:r>
    </w:p>
    <w:p w:rsidR="00DC6B36" w:rsidRDefault="003A0158" w:rsidP="00F7122A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АС Византий Альбина нас обучают как стать Ипостасью, АС Филипп Марина обучают, как стать Учителем. </w:t>
      </w:r>
      <w:proofErr w:type="spellStart"/>
      <w:r>
        <w:rPr>
          <w:rStyle w:val="CharAttribute17"/>
          <w:szCs w:val="24"/>
        </w:rPr>
        <w:t>Мория</w:t>
      </w:r>
      <w:proofErr w:type="spellEnd"/>
      <w:r>
        <w:rPr>
          <w:rStyle w:val="CharAttribute17"/>
          <w:szCs w:val="24"/>
        </w:rPr>
        <w:t xml:space="preserve"> и Свет обучают нас, как овладеть собою. Процесс здоровья и лечения у АС Свет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овладение той проблемой, </w:t>
      </w:r>
      <w:r w:rsidR="00F7122A">
        <w:rPr>
          <w:rStyle w:val="CharAttribute17"/>
          <w:szCs w:val="24"/>
        </w:rPr>
        <w:t>из-за</w:t>
      </w:r>
      <w:r>
        <w:rPr>
          <w:rStyle w:val="CharAttribute17"/>
          <w:szCs w:val="24"/>
        </w:rPr>
        <w:t xml:space="preserve"> которой мы заболели. Из</w:t>
      </w:r>
      <w:r w:rsidR="00F7122A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 xml:space="preserve">за неправильной позиции наблюдателя, неправильных действий. АС Византий Альбина занимаются подготовкой, чтобы наша голова сотворила (создавала новые) мысли. Поэтому у нас есть </w:t>
      </w:r>
      <w:proofErr w:type="spellStart"/>
      <w:r>
        <w:rPr>
          <w:rStyle w:val="CharAttribute17"/>
          <w:szCs w:val="24"/>
        </w:rPr>
        <w:t>Синтезначала</w:t>
      </w:r>
      <w:proofErr w:type="spellEnd"/>
      <w:r>
        <w:rPr>
          <w:rStyle w:val="CharAttribute17"/>
          <w:szCs w:val="24"/>
        </w:rPr>
        <w:t xml:space="preserve">, когда у нас синтезируется разные начала. И мы творим свои ощущения, движения, чувства, мысли, смыслы, сути, идеи, права, мощь, </w:t>
      </w:r>
      <w:proofErr w:type="spellStart"/>
      <w:r>
        <w:rPr>
          <w:rStyle w:val="CharAttribute17"/>
          <w:szCs w:val="24"/>
        </w:rPr>
        <w:t>параметоды</w:t>
      </w:r>
      <w:proofErr w:type="spellEnd"/>
      <w:r>
        <w:rPr>
          <w:rStyle w:val="CharAttribute17"/>
          <w:szCs w:val="24"/>
        </w:rPr>
        <w:t xml:space="preserve">, основы, </w:t>
      </w:r>
      <w:proofErr w:type="spellStart"/>
      <w:r>
        <w:rPr>
          <w:rStyle w:val="CharAttribute17"/>
          <w:szCs w:val="24"/>
        </w:rPr>
        <w:t>синтезначала</w:t>
      </w:r>
      <w:proofErr w:type="spellEnd"/>
      <w:r>
        <w:rPr>
          <w:rStyle w:val="CharAttribute17"/>
          <w:szCs w:val="24"/>
        </w:rPr>
        <w:t xml:space="preserve">, взгляды, </w:t>
      </w:r>
      <w:proofErr w:type="spellStart"/>
      <w:r>
        <w:rPr>
          <w:rStyle w:val="CharAttribute17"/>
          <w:szCs w:val="24"/>
        </w:rPr>
        <w:t>имперацио</w:t>
      </w:r>
      <w:proofErr w:type="spellEnd"/>
      <w:r>
        <w:rPr>
          <w:rStyle w:val="CharAttribute17"/>
          <w:szCs w:val="24"/>
        </w:rPr>
        <w:t xml:space="preserve">, Я </w:t>
      </w:r>
      <w:proofErr w:type="spellStart"/>
      <w:r>
        <w:rPr>
          <w:rStyle w:val="CharAttribute17"/>
          <w:szCs w:val="24"/>
        </w:rPr>
        <w:t>Есмь</w:t>
      </w:r>
      <w:proofErr w:type="spellEnd"/>
      <w:r>
        <w:rPr>
          <w:rStyle w:val="CharAttribute17"/>
          <w:szCs w:val="24"/>
        </w:rPr>
        <w:t>, условия.</w:t>
      </w:r>
    </w:p>
    <w:p w:rsidR="00DC6B36" w:rsidRDefault="003A0158" w:rsidP="00F7122A">
      <w:pPr>
        <w:pStyle w:val="ParaAttribute7"/>
        <w:ind w:firstLine="720"/>
        <w:rPr>
          <w:rFonts w:eastAsia="Calibri"/>
        </w:rPr>
      </w:pPr>
      <w:r>
        <w:rPr>
          <w:rStyle w:val="CharAttribute17"/>
          <w:szCs w:val="24"/>
        </w:rPr>
        <w:t>Любой новый И</w:t>
      </w:r>
      <w:r w:rsidR="00F7122A">
        <w:rPr>
          <w:rStyle w:val="CharAttribute17"/>
          <w:szCs w:val="24"/>
        </w:rPr>
        <w:t xml:space="preserve">постасный </w:t>
      </w:r>
      <w:r>
        <w:rPr>
          <w:rStyle w:val="CharAttribute17"/>
          <w:szCs w:val="24"/>
        </w:rPr>
        <w:t>С</w:t>
      </w:r>
      <w:r w:rsidR="00F7122A">
        <w:rPr>
          <w:rStyle w:val="CharAttribute17"/>
          <w:szCs w:val="24"/>
        </w:rPr>
        <w:t>интез</w:t>
      </w:r>
      <w:r>
        <w:rPr>
          <w:rStyle w:val="CharAttribute17"/>
          <w:szCs w:val="24"/>
        </w:rPr>
        <w:t xml:space="preserve">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новые движения Синтезом. У нас новая эпоха Творения, т.е. эпоха Ипостаси. Из нас надо ещё сотворить настоящую Ипостась. Византий Альбина в ВШС всех служащих </w:t>
      </w:r>
      <w:r w:rsidR="00F7122A">
        <w:rPr>
          <w:rStyle w:val="CharAttribute17"/>
          <w:szCs w:val="24"/>
        </w:rPr>
        <w:t>обучает, как стать</w:t>
      </w:r>
      <w:r>
        <w:rPr>
          <w:rStyle w:val="CharAttribute17"/>
          <w:szCs w:val="24"/>
        </w:rPr>
        <w:t xml:space="preserve"> Ипостась</w:t>
      </w:r>
      <w:r w:rsidR="00F7122A">
        <w:rPr>
          <w:rStyle w:val="CharAttribute17"/>
          <w:szCs w:val="24"/>
        </w:rPr>
        <w:t>ю</w:t>
      </w:r>
      <w:r>
        <w:rPr>
          <w:rStyle w:val="CharAttribute17"/>
          <w:szCs w:val="24"/>
        </w:rPr>
        <w:t>.</w:t>
      </w:r>
    </w:p>
    <w:p w:rsidR="00F7122A" w:rsidRDefault="003A0158">
      <w:pPr>
        <w:pStyle w:val="ParaAttribute7"/>
        <w:rPr>
          <w:rStyle w:val="CharAttribute16"/>
          <w:szCs w:val="24"/>
        </w:rPr>
      </w:pPr>
      <w:r>
        <w:rPr>
          <w:rStyle w:val="CharAttribute15"/>
          <w:szCs w:val="24"/>
        </w:rPr>
        <w:t>00:33</w:t>
      </w:r>
      <w:r w:rsidR="00F7122A">
        <w:rPr>
          <w:rStyle w:val="CharAttribute15"/>
          <w:szCs w:val="24"/>
        </w:rPr>
        <w:t xml:space="preserve">–00:50 </w:t>
      </w:r>
      <w:r>
        <w:rPr>
          <w:rStyle w:val="CharAttribute16"/>
          <w:szCs w:val="24"/>
        </w:rPr>
        <w:t xml:space="preserve">Убрали слово </w:t>
      </w:r>
      <w:r w:rsidR="00F7122A">
        <w:rPr>
          <w:rStyle w:val="CharAttribute16"/>
          <w:szCs w:val="24"/>
        </w:rPr>
        <w:t>«</w:t>
      </w:r>
      <w:r>
        <w:rPr>
          <w:rStyle w:val="CharAttribute16"/>
          <w:szCs w:val="24"/>
        </w:rPr>
        <w:t>служащий</w:t>
      </w:r>
      <w:r w:rsidR="00F7122A">
        <w:rPr>
          <w:rStyle w:val="CharAttribute16"/>
          <w:szCs w:val="24"/>
        </w:rPr>
        <w:t>»</w:t>
      </w:r>
      <w:r>
        <w:rPr>
          <w:rStyle w:val="CharAttribute16"/>
          <w:szCs w:val="24"/>
        </w:rPr>
        <w:t xml:space="preserve"> из до</w:t>
      </w:r>
      <w:r w:rsidR="00F7122A">
        <w:rPr>
          <w:rStyle w:val="CharAttribute16"/>
          <w:szCs w:val="24"/>
        </w:rPr>
        <w:t>л</w:t>
      </w:r>
      <w:r>
        <w:rPr>
          <w:rStyle w:val="CharAttribute16"/>
          <w:szCs w:val="24"/>
        </w:rPr>
        <w:t xml:space="preserve">жностных званий: сначала Ипостась Оболочки, потом Учитель Сферы, потом Владыка ИДИВО и </w:t>
      </w:r>
      <w:proofErr w:type="spellStart"/>
      <w:r>
        <w:rPr>
          <w:rStyle w:val="CharAttribute16"/>
          <w:szCs w:val="24"/>
        </w:rPr>
        <w:t>А</w:t>
      </w:r>
      <w:r w:rsidR="00F7122A">
        <w:rPr>
          <w:rStyle w:val="CharAttribute16"/>
          <w:szCs w:val="24"/>
        </w:rPr>
        <w:t>ватары</w:t>
      </w:r>
      <w:proofErr w:type="spellEnd"/>
      <w:r w:rsidR="00F7122A">
        <w:rPr>
          <w:rStyle w:val="CharAttribute16"/>
          <w:szCs w:val="24"/>
        </w:rPr>
        <w:t>. Только у служащих есть П</w:t>
      </w:r>
      <w:r>
        <w:rPr>
          <w:rStyle w:val="CharAttribute16"/>
          <w:szCs w:val="24"/>
        </w:rPr>
        <w:t xml:space="preserve">сиходинамическое мастерство </w:t>
      </w:r>
      <w:r w:rsidR="00F7122A">
        <w:rPr>
          <w:rStyle w:val="CharAttribute16"/>
          <w:szCs w:val="24"/>
        </w:rPr>
        <w:t>–</w:t>
      </w:r>
      <w:r>
        <w:rPr>
          <w:rStyle w:val="CharAttribute16"/>
          <w:szCs w:val="24"/>
        </w:rPr>
        <w:t xml:space="preserve"> мастерство внутренней динамики человека. Если этого нет, то дела</w:t>
      </w:r>
      <w:r w:rsidR="00F7122A">
        <w:rPr>
          <w:rStyle w:val="CharAttribute16"/>
          <w:szCs w:val="24"/>
        </w:rPr>
        <w:t>ть не могут.</w:t>
      </w:r>
    </w:p>
    <w:p w:rsidR="00DC6B36" w:rsidRDefault="00F7122A" w:rsidP="00F7122A">
      <w:pPr>
        <w:pStyle w:val="ParaAttribute7"/>
        <w:ind w:firstLine="720"/>
        <w:rPr>
          <w:rFonts w:eastAsia="Calibri"/>
        </w:rPr>
      </w:pPr>
      <w:r>
        <w:rPr>
          <w:rStyle w:val="CharAttribute16"/>
          <w:szCs w:val="24"/>
        </w:rPr>
        <w:t xml:space="preserve">«Не убий» </w:t>
      </w:r>
      <w:r>
        <w:rPr>
          <w:rStyle w:val="CharAttribute17"/>
          <w:szCs w:val="24"/>
        </w:rPr>
        <w:t>–</w:t>
      </w:r>
      <w:r w:rsidR="003A0158">
        <w:rPr>
          <w:rStyle w:val="CharAttribute16"/>
          <w:szCs w:val="24"/>
        </w:rPr>
        <w:t xml:space="preserve"> относится не только к животным, но и к сущностям, если они не нападали</w:t>
      </w:r>
      <w:r>
        <w:rPr>
          <w:rStyle w:val="CharAttribute16"/>
          <w:szCs w:val="24"/>
        </w:rPr>
        <w:t xml:space="preserve">. </w:t>
      </w:r>
      <w:r w:rsidR="003A0158">
        <w:rPr>
          <w:rStyle w:val="CharAttribute16"/>
          <w:szCs w:val="24"/>
        </w:rPr>
        <w:t xml:space="preserve">Если сущность находится в служащем, то это свобода воли служащего. </w:t>
      </w:r>
      <w:proofErr w:type="spellStart"/>
      <w:r w:rsidR="003A0158">
        <w:rPr>
          <w:rStyle w:val="CharAttribute16"/>
          <w:szCs w:val="24"/>
        </w:rPr>
        <w:t>Сущняги</w:t>
      </w:r>
      <w:proofErr w:type="spellEnd"/>
      <w:r w:rsidR="003A0158">
        <w:rPr>
          <w:rStyle w:val="CharAttribute16"/>
          <w:szCs w:val="24"/>
        </w:rPr>
        <w:t xml:space="preserve"> тянутся на алкоголь, на запах сигарет, особенно на наркотики </w:t>
      </w:r>
      <w:r>
        <w:rPr>
          <w:rStyle w:val="CharAttribute16"/>
          <w:szCs w:val="24"/>
        </w:rPr>
        <w:t>–</w:t>
      </w:r>
      <w:r w:rsidR="003A0158">
        <w:rPr>
          <w:rStyle w:val="CharAttribute16"/>
          <w:szCs w:val="24"/>
        </w:rPr>
        <w:t xml:space="preserve"> троица Антихриста.</w:t>
      </w:r>
    </w:p>
    <w:p w:rsidR="00F7122A" w:rsidRDefault="003A0158">
      <w:pPr>
        <w:pStyle w:val="ParaAttribute7"/>
        <w:rPr>
          <w:rStyle w:val="CharAttribute16"/>
          <w:szCs w:val="24"/>
        </w:rPr>
      </w:pPr>
      <w:r>
        <w:rPr>
          <w:rStyle w:val="CharAttribute15"/>
          <w:szCs w:val="24"/>
        </w:rPr>
        <w:t>00:50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>01:29</w:t>
      </w:r>
      <w:r>
        <w:rPr>
          <w:rStyle w:val="CharAttribute17"/>
          <w:szCs w:val="24"/>
        </w:rPr>
        <w:t xml:space="preserve"> </w:t>
      </w:r>
      <w:r>
        <w:rPr>
          <w:rStyle w:val="CharAttribute16"/>
          <w:szCs w:val="24"/>
        </w:rPr>
        <w:t xml:space="preserve">Жизнь ВШС </w:t>
      </w:r>
      <w:r w:rsidR="00F7122A">
        <w:rPr>
          <w:rStyle w:val="CharAttribute16"/>
          <w:szCs w:val="24"/>
        </w:rPr>
        <w:t>–</w:t>
      </w:r>
      <w:r>
        <w:rPr>
          <w:rStyle w:val="CharAttribute16"/>
          <w:szCs w:val="24"/>
        </w:rPr>
        <w:t xml:space="preserve"> какие законы применить, как действовать Ипостасью. Надо, чтобы мы сами собою занялись. Для примера: занимались ли мы 88 ИС, какую тему разрабатывали, какую практику углубляли, взаимодействовали с АС 88 выражения, возжигались ядром 88</w:t>
      </w:r>
      <w:r w:rsidR="00F7122A">
        <w:rPr>
          <w:rStyle w:val="CharAttribute16"/>
          <w:szCs w:val="24"/>
        </w:rPr>
        <w:t xml:space="preserve"> Синтеза (когда шли на работу)?</w:t>
      </w:r>
    </w:p>
    <w:p w:rsidR="00DA79D3" w:rsidRDefault="003A0158" w:rsidP="00F7122A">
      <w:pPr>
        <w:pStyle w:val="ParaAttribute7"/>
        <w:ind w:firstLine="720"/>
        <w:rPr>
          <w:rStyle w:val="CharAttribute16"/>
          <w:szCs w:val="24"/>
        </w:rPr>
      </w:pPr>
      <w:r>
        <w:rPr>
          <w:rStyle w:val="CharAttribute16"/>
          <w:szCs w:val="24"/>
        </w:rPr>
        <w:t xml:space="preserve">Советом ИВМАН ходили в цивилизацию, которая жила миллионы лет и никуда не взошла. Новые посвящения </w:t>
      </w:r>
      <w:r w:rsidR="00F7122A">
        <w:rPr>
          <w:rStyle w:val="CharAttribute16"/>
          <w:szCs w:val="24"/>
        </w:rPr>
        <w:t>–</w:t>
      </w:r>
      <w:r>
        <w:rPr>
          <w:rStyle w:val="CharAttribute16"/>
          <w:szCs w:val="24"/>
        </w:rPr>
        <w:t xml:space="preserve"> это Творение, новые статусы </w:t>
      </w:r>
      <w:r w:rsidR="00F7122A">
        <w:rPr>
          <w:rStyle w:val="CharAttribute16"/>
          <w:szCs w:val="24"/>
        </w:rPr>
        <w:t>–</w:t>
      </w:r>
      <w:r>
        <w:rPr>
          <w:rStyle w:val="CharAttribute16"/>
          <w:szCs w:val="24"/>
        </w:rPr>
        <w:t xml:space="preserve"> это Творение. Поручения обычно даются на команду, и с 1.05 будем </w:t>
      </w:r>
      <w:r w:rsidR="00F7122A">
        <w:rPr>
          <w:rStyle w:val="CharAttribute16"/>
          <w:szCs w:val="24"/>
        </w:rPr>
        <w:t>пере подтверждать</w:t>
      </w:r>
      <w:r>
        <w:rPr>
          <w:rStyle w:val="CharAttribute16"/>
          <w:szCs w:val="24"/>
        </w:rPr>
        <w:t xml:space="preserve"> поручение. Что мы сделали за год служения? В мае перетряхивание и преодоление иллюзий у всех по Планете. Нам </w:t>
      </w:r>
      <w:r w:rsidR="00F7122A">
        <w:rPr>
          <w:rStyle w:val="CharAttribute16"/>
          <w:szCs w:val="24"/>
        </w:rPr>
        <w:t>пере подтверждают</w:t>
      </w:r>
      <w:r w:rsidR="00DA79D3">
        <w:rPr>
          <w:rStyle w:val="CharAttribute16"/>
          <w:szCs w:val="24"/>
        </w:rPr>
        <w:t xml:space="preserve"> поручения для служения другим –</w:t>
      </w:r>
      <w:r>
        <w:rPr>
          <w:rStyle w:val="CharAttribute16"/>
          <w:szCs w:val="24"/>
        </w:rPr>
        <w:t xml:space="preserve"> тем, кто сами дойти не смогут (н</w:t>
      </w:r>
      <w:r w:rsidR="00DA79D3">
        <w:rPr>
          <w:rStyle w:val="CharAttribute16"/>
          <w:szCs w:val="24"/>
        </w:rPr>
        <w:t>-</w:t>
      </w:r>
      <w:r>
        <w:rPr>
          <w:rStyle w:val="CharAttribute16"/>
          <w:szCs w:val="24"/>
        </w:rPr>
        <w:t>р, для краснодарцев). В Огне Творения мы должны замечать любые детали. У нас сейчас Синтез Творения жизн</w:t>
      </w:r>
      <w:r w:rsidR="00DA79D3">
        <w:rPr>
          <w:rStyle w:val="CharAttribute16"/>
          <w:szCs w:val="24"/>
        </w:rPr>
        <w:t>ью или жизнь Синтезом Творения.</w:t>
      </w:r>
    </w:p>
    <w:p w:rsidR="00DC6B36" w:rsidRDefault="003A0158" w:rsidP="00F7122A">
      <w:pPr>
        <w:pStyle w:val="ParaAttribute7"/>
        <w:ind w:firstLine="720"/>
        <w:rPr>
          <w:rFonts w:eastAsia="Arial Unicode MS"/>
        </w:rPr>
      </w:pPr>
      <w:r>
        <w:rPr>
          <w:rStyle w:val="CharAttribute16"/>
          <w:szCs w:val="24"/>
        </w:rPr>
        <w:t>Сегодня при входе в уч</w:t>
      </w:r>
      <w:r w:rsidR="00DA79D3">
        <w:rPr>
          <w:rStyle w:val="CharAttribute16"/>
          <w:szCs w:val="24"/>
        </w:rPr>
        <w:t>ебное заведение, нас спросили: «вы не на экзамен?»</w:t>
      </w:r>
      <w:r>
        <w:rPr>
          <w:rStyle w:val="CharAttribute16"/>
          <w:szCs w:val="24"/>
        </w:rPr>
        <w:t xml:space="preserve"> (в академии проводится общероссийский диктант для граждан). И стало ясно, что на этом Синтезе подведение итогов жизни. И мы входим в новую жизнь. Надо уметь закончить жить достойно.</w:t>
      </w:r>
    </w:p>
    <w:p w:rsidR="00DC6B36" w:rsidRPr="00DA79D3" w:rsidRDefault="003A0158">
      <w:pPr>
        <w:pStyle w:val="ParaAttribute7"/>
        <w:rPr>
          <w:rFonts w:eastAsia="Arial Unicode MS"/>
          <w:b/>
          <w:i/>
        </w:rPr>
      </w:pPr>
      <w:r>
        <w:rPr>
          <w:rStyle w:val="CharAttribute14"/>
          <w:szCs w:val="24"/>
        </w:rPr>
        <w:lastRenderedPageBreak/>
        <w:t>01:30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02:10</w:t>
      </w:r>
      <w:r>
        <w:rPr>
          <w:rStyle w:val="CharAttribute19"/>
          <w:szCs w:val="24"/>
        </w:rPr>
        <w:t xml:space="preserve"> </w:t>
      </w:r>
      <w:r>
        <w:rPr>
          <w:rStyle w:val="CharAttribute20"/>
          <w:szCs w:val="24"/>
        </w:rPr>
        <w:t>Практика 1. Подведение итогов жизни</w:t>
      </w:r>
      <w:r w:rsidR="00DA79D3">
        <w:rPr>
          <w:rStyle w:val="CharAttribute20"/>
          <w:szCs w:val="24"/>
        </w:rPr>
        <w:t>, завершение старой жизни</w:t>
      </w:r>
      <w:r>
        <w:rPr>
          <w:rStyle w:val="CharAttribute20"/>
          <w:szCs w:val="24"/>
        </w:rPr>
        <w:t xml:space="preserve">. </w:t>
      </w:r>
      <w:r w:rsidR="00DA79D3">
        <w:rPr>
          <w:rStyle w:val="CharAttribute20"/>
          <w:szCs w:val="24"/>
        </w:rPr>
        <w:t xml:space="preserve">Преображение Монады обновлённым Ядром Жизни. </w:t>
      </w:r>
      <w:r>
        <w:rPr>
          <w:rStyle w:val="CharAttribute20"/>
          <w:szCs w:val="24"/>
        </w:rPr>
        <w:t>Воскрешение ИВО жизн</w:t>
      </w:r>
      <w:r w:rsidR="00CD7434">
        <w:rPr>
          <w:rStyle w:val="CharAttribute20"/>
          <w:szCs w:val="24"/>
        </w:rPr>
        <w:t>и</w:t>
      </w:r>
      <w:r>
        <w:rPr>
          <w:rStyle w:val="CharAttribute20"/>
          <w:szCs w:val="24"/>
        </w:rPr>
        <w:t xml:space="preserve"> каждого из нас.</w:t>
      </w:r>
      <w:r w:rsidR="00DA79D3">
        <w:rPr>
          <w:rStyle w:val="CharAttribute20"/>
          <w:szCs w:val="24"/>
        </w:rPr>
        <w:t xml:space="preserve"> </w:t>
      </w:r>
      <w:r w:rsidR="00DA79D3">
        <w:rPr>
          <w:rStyle w:val="CharAttribute20"/>
          <w:b w:val="0"/>
          <w:i/>
          <w:szCs w:val="24"/>
        </w:rPr>
        <w:t>(П</w:t>
      </w:r>
      <w:r w:rsidR="00DA79D3" w:rsidRPr="00DA79D3">
        <w:rPr>
          <w:rStyle w:val="CharAttribute20"/>
          <w:b w:val="0"/>
          <w:i/>
          <w:szCs w:val="24"/>
        </w:rPr>
        <w:t>рактику делать не чаще, чем раз в год перед майскими стяжаниями).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02:10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02:25 </w:t>
      </w:r>
      <w:r>
        <w:rPr>
          <w:rStyle w:val="CharAttribute17"/>
          <w:szCs w:val="24"/>
        </w:rPr>
        <w:t>Эту практику нельзя делать част</w:t>
      </w:r>
      <w:r w:rsidR="00DA79D3">
        <w:rPr>
          <w:rStyle w:val="CharAttribute17"/>
          <w:szCs w:val="24"/>
        </w:rPr>
        <w:t>о</w:t>
      </w:r>
      <w:r>
        <w:rPr>
          <w:rStyle w:val="CharAttribute17"/>
          <w:szCs w:val="24"/>
        </w:rPr>
        <w:t xml:space="preserve">, раз в год перед майскими праздниками или в крайнем случае (если попали в реанимацию). И вот так действует ВШС: задаётся тема, мы готовимся и потом реально проходим практическим конкретным исполнением. Закрепление любых достижений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практика. Сейчас по телу, ладоням, рукам гуляет новый Огонь Жизни. Мы сейчас в ИВДИВО вошли в новый вид Жизни. Мы сегодня утром прошли точку невозврата, н</w:t>
      </w:r>
      <w:r w:rsidR="00DA79D3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 xml:space="preserve">р, в Российской империи это была революция. У нас точка невозврата старой жизни и вхождение в новую. Сегодня рано утром в 5 утра пройдена точка невозврата, когда произошла бомбардировка Сирии. И Планета входит в новый вид жизни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умение владеть Мг жизнью, жизнью нового Физического, Мг и Тонкого мира.</w:t>
      </w:r>
    </w:p>
    <w:p w:rsidR="00DA79D3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4"/>
          <w:szCs w:val="24"/>
        </w:rPr>
        <w:t>02:25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02:58</w:t>
      </w:r>
      <w:r>
        <w:rPr>
          <w:rStyle w:val="CharAttribute17"/>
          <w:szCs w:val="24"/>
        </w:rPr>
        <w:t xml:space="preserve"> Одна из картин во время практики, это когда наша цивилизация вошла в </w:t>
      </w:r>
      <w:proofErr w:type="spellStart"/>
      <w:r>
        <w:rPr>
          <w:rStyle w:val="CharAttribute17"/>
          <w:szCs w:val="24"/>
        </w:rPr>
        <w:t>канклав</w:t>
      </w:r>
      <w:proofErr w:type="spellEnd"/>
      <w:r>
        <w:rPr>
          <w:rStyle w:val="CharAttribute17"/>
          <w:szCs w:val="24"/>
        </w:rPr>
        <w:t xml:space="preserve"> Человеческих разумных Цивилизаций. Это одна из специфик точки невозврата. Любая должность в ИВДИВО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тотальное заполнение Отцом</w:t>
      </w:r>
      <w:r w:rsidR="00DA79D3">
        <w:rPr>
          <w:rStyle w:val="CharAttribute17"/>
          <w:szCs w:val="24"/>
        </w:rPr>
        <w:t>,</w:t>
      </w:r>
      <w:r>
        <w:rPr>
          <w:rStyle w:val="CharAttribute17"/>
          <w:szCs w:val="24"/>
        </w:rPr>
        <w:t xml:space="preserve"> и мы живём в ИВДИВО, напрямую являя Отца. ИВДИВО оформляется Отцом, а мы часть Отца. Дом защищает окружающую жизнь от нас, поэтому эта мощь даётся в Доме. Потом мы часть </w:t>
      </w:r>
      <w:proofErr w:type="spellStart"/>
      <w:r>
        <w:rPr>
          <w:rStyle w:val="CharAttribute17"/>
          <w:szCs w:val="24"/>
        </w:rPr>
        <w:t>Аватара</w:t>
      </w:r>
      <w:proofErr w:type="spellEnd"/>
      <w:r>
        <w:rPr>
          <w:rStyle w:val="CharAttribute17"/>
          <w:szCs w:val="24"/>
        </w:rPr>
        <w:t xml:space="preserve"> Синтеза КХ, потом мы часть АС </w:t>
      </w:r>
      <w:proofErr w:type="spellStart"/>
      <w:r>
        <w:rPr>
          <w:rStyle w:val="CharAttribute17"/>
          <w:szCs w:val="24"/>
        </w:rPr>
        <w:t>Фаинь</w:t>
      </w:r>
      <w:proofErr w:type="spellEnd"/>
      <w:r>
        <w:rPr>
          <w:rStyle w:val="CharAttribute17"/>
          <w:szCs w:val="24"/>
        </w:rPr>
        <w:t xml:space="preserve">, потом мы часть АС Византия, потом мы часть АС Альбины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у нас уже 5 выражений. Всё остальное это наши привычки человеческой жизни, свобода воли каждого. Отцу надо адаптировать Огонь людям нами, Отец смотрит на нас и видит, что людям надо. А потом если у нас есть опыт и навыки, мы начинаем служить людям, стране, нации. А потом </w:t>
      </w:r>
      <w:r w:rsidR="00DA79D3">
        <w:rPr>
          <w:rStyle w:val="CharAttribute17"/>
          <w:szCs w:val="24"/>
        </w:rPr>
        <w:t>концентрация Синтеза и Огня повышается.</w:t>
      </w:r>
    </w:p>
    <w:p w:rsidR="00DA79D3" w:rsidRDefault="003A0158" w:rsidP="00DA79D3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Мы сейчас действовали ракурсом Высокого Цельного Человека. Регистрации МЦ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юридическая регистрация присутствия Отца в нашем регионе. Партия должна быть зарегистрирована, чтобы мы постоянно воскрешались. Сейчас пытаемся ВШС, МАН зарегистрировать</w:t>
      </w:r>
      <w:r w:rsidR="00DA79D3">
        <w:rPr>
          <w:rStyle w:val="CharAttribute17"/>
          <w:szCs w:val="24"/>
        </w:rPr>
        <w:t>, чтобы подготовка была повыше.</w:t>
      </w:r>
    </w:p>
    <w:p w:rsidR="00DC6B36" w:rsidRDefault="003A0158" w:rsidP="00DA79D3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Сейчас испуг в ИВДИВО по поводу должностных обязанностей, 30 пунктов </w:t>
      </w:r>
      <w:r w:rsidR="00DA79D3">
        <w:rPr>
          <w:rStyle w:val="CharAttribute17"/>
          <w:szCs w:val="24"/>
        </w:rPr>
        <w:t>каждому служащему,</w:t>
      </w:r>
      <w:r>
        <w:rPr>
          <w:rStyle w:val="CharAttribute17"/>
          <w:szCs w:val="24"/>
        </w:rPr>
        <w:t xml:space="preserve"> по которым надо что</w:t>
      </w:r>
      <w:r w:rsidR="00DA79D3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 xml:space="preserve">то делать. Или другой вариант: </w:t>
      </w:r>
      <w:r w:rsidR="00DA79D3">
        <w:rPr>
          <w:rStyle w:val="CharAttribute17"/>
          <w:szCs w:val="24"/>
        </w:rPr>
        <w:t>«</w:t>
      </w:r>
      <w:r>
        <w:rPr>
          <w:rStyle w:val="CharAttribute17"/>
          <w:szCs w:val="24"/>
        </w:rPr>
        <w:t>Синтез мне не помогает</w:t>
      </w:r>
      <w:r w:rsidR="00DA79D3">
        <w:rPr>
          <w:rStyle w:val="CharAttribute17"/>
          <w:szCs w:val="24"/>
        </w:rPr>
        <w:t>»</w:t>
      </w:r>
      <w:r>
        <w:rPr>
          <w:rStyle w:val="CharAttribute17"/>
          <w:szCs w:val="24"/>
        </w:rPr>
        <w:t xml:space="preserve">.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А что ты сделал, чтобы Синтез тебе помог. Какие стандарты, законы ты применил? Какой Синтез применил? Пример отстройки сущностей.</w:t>
      </w:r>
    </w:p>
    <w:p w:rsidR="00DA79D3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4"/>
          <w:szCs w:val="24"/>
        </w:rPr>
        <w:t>02:58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03:08 </w:t>
      </w:r>
      <w:r>
        <w:rPr>
          <w:rStyle w:val="CharAttribute17"/>
          <w:szCs w:val="24"/>
        </w:rPr>
        <w:t xml:space="preserve">И мы сейчас переполнены жизнью. Вопрос: кому отдавать будем? Не </w:t>
      </w:r>
      <w:proofErr w:type="spellStart"/>
      <w:r>
        <w:rPr>
          <w:rStyle w:val="CharAttribute17"/>
          <w:szCs w:val="24"/>
        </w:rPr>
        <w:t>эманировать</w:t>
      </w:r>
      <w:proofErr w:type="spellEnd"/>
      <w:r>
        <w:rPr>
          <w:rStyle w:val="CharAttribute17"/>
          <w:szCs w:val="24"/>
        </w:rPr>
        <w:t xml:space="preserve">, а отдать. Кому, чему, как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наш вопрос. Эманации на 2</w:t>
      </w:r>
      <w:r w:rsidR="00DA79D3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>м уровне не помогут усвоить жизнь, стяжённую на 89</w:t>
      </w:r>
      <w:r w:rsidR="00DA79D3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 xml:space="preserve">м Синтезе. Мы </w:t>
      </w:r>
      <w:proofErr w:type="spellStart"/>
      <w:r>
        <w:rPr>
          <w:rStyle w:val="CharAttribute17"/>
          <w:szCs w:val="24"/>
        </w:rPr>
        <w:t>эманируем</w:t>
      </w:r>
      <w:proofErr w:type="spellEnd"/>
      <w:r>
        <w:rPr>
          <w:rStyle w:val="CharAttribute17"/>
          <w:szCs w:val="24"/>
        </w:rPr>
        <w:t xml:space="preserve"> в конце практики, потому что сама практика на 2</w:t>
      </w:r>
      <w:r w:rsidR="00DA79D3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>м уровне. Это объяснение, как действует ВШС. Надо попробоват</w:t>
      </w:r>
      <w:r w:rsidR="00DA79D3">
        <w:rPr>
          <w:rStyle w:val="CharAttribute17"/>
          <w:szCs w:val="24"/>
        </w:rPr>
        <w:t>ь отдать стяженный объём жизни.</w:t>
      </w:r>
    </w:p>
    <w:p w:rsidR="00DC6B36" w:rsidRDefault="003A0158" w:rsidP="00DA79D3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После бомбежки Сирии начался новый круг событий. Гольфстрим останавливается по мнению британских учёных. На перспективу возможно у нас будет нарастать зимний период. Точка невозврата социальная, хотя возможно будут и небольшие природные катаклизмы.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03:08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03:30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 xml:space="preserve">1) Где фиксируется наша жизнь?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В ядре Жизни в Монаде. В нас входила Жизнь 16 в целом с фиксацией в ядре Монады в синтезе с Ядром Жизни клеточки Отца. При организации новой жизни ядро Жизни в Монаде сливается с Ядром Ж</w:t>
      </w:r>
      <w:r w:rsidR="00CD7434">
        <w:rPr>
          <w:rStyle w:val="CharAttribute17"/>
          <w:szCs w:val="24"/>
        </w:rPr>
        <w:t>и</w:t>
      </w:r>
      <w:r>
        <w:rPr>
          <w:rStyle w:val="CharAttribute17"/>
          <w:szCs w:val="24"/>
        </w:rPr>
        <w:t>зни клетки Отца, и наша жизнь усиливается минимум в 2 раза. В практике нам показывали наши весы, где взвешивались положительные и отрицательные дела. Весы, как инструмент находится в 256</w:t>
      </w:r>
      <w:r w:rsidR="00CD7434">
        <w:rPr>
          <w:rStyle w:val="CharAttribute17"/>
          <w:szCs w:val="24"/>
        </w:rPr>
        <w:t xml:space="preserve">-й </w:t>
      </w:r>
      <w:r>
        <w:rPr>
          <w:rStyle w:val="CharAttribute17"/>
          <w:szCs w:val="24"/>
        </w:rPr>
        <w:t>части ИВДИВО. Как только весы переходят в отрицательное или положительное состояние, мы проходим точку невозврата.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 xml:space="preserve">2) </w:t>
      </w:r>
      <w:proofErr w:type="gramStart"/>
      <w:r>
        <w:rPr>
          <w:rStyle w:val="CharAttribute17"/>
          <w:szCs w:val="24"/>
        </w:rPr>
        <w:t>В</w:t>
      </w:r>
      <w:proofErr w:type="gramEnd"/>
      <w:r>
        <w:rPr>
          <w:rStyle w:val="CharAttribute17"/>
          <w:szCs w:val="24"/>
        </w:rPr>
        <w:t xml:space="preserve"> практике мы видели 3 картины: в чём была абсолютность нашего действия. Пример, как мы вошли в </w:t>
      </w:r>
      <w:proofErr w:type="spellStart"/>
      <w:r>
        <w:rPr>
          <w:rStyle w:val="CharAttribute17"/>
          <w:szCs w:val="24"/>
        </w:rPr>
        <w:t>канклав</w:t>
      </w:r>
      <w:proofErr w:type="spellEnd"/>
      <w:r>
        <w:rPr>
          <w:rStyle w:val="CharAttribute17"/>
          <w:szCs w:val="24"/>
        </w:rPr>
        <w:t xml:space="preserve"> Цивилизаций. 3 действия, в которых мы абсолютно действовали. Из этого можно развивать определённую стратегию нашего развития. Мы увидели свой синтез записей.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 xml:space="preserve">3,4) Нам показали Книгу Жизни, Книгу Служения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совет почитать эти книги. Когда получаем новое служение, надо читать Книгу Служения и можно попросить показать наши посвящения, наши поручения. Бывают в жизни разные небольшие ситуации, как проверка коллективного служения. Примеры уборки мусора.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03:30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03:41 </w:t>
      </w:r>
      <w:r>
        <w:rPr>
          <w:rStyle w:val="CharAttribute21"/>
          <w:szCs w:val="24"/>
        </w:rPr>
        <w:t>У нас 25 планетарных рас. Мы можем попробовать стяжать 12</w:t>
      </w:r>
      <w:r w:rsidR="00CD7434">
        <w:rPr>
          <w:rStyle w:val="CharAttribute21"/>
          <w:szCs w:val="24"/>
        </w:rPr>
        <w:t>-</w:t>
      </w:r>
      <w:r>
        <w:rPr>
          <w:rStyle w:val="CharAttribute21"/>
          <w:szCs w:val="24"/>
        </w:rPr>
        <w:t>ю расовую жизнь, минимум 9</w:t>
      </w:r>
      <w:r w:rsidR="00CD7434">
        <w:rPr>
          <w:rStyle w:val="CharAttribute21"/>
          <w:szCs w:val="24"/>
        </w:rPr>
        <w:t>-</w:t>
      </w:r>
      <w:r>
        <w:rPr>
          <w:rStyle w:val="CharAttribute21"/>
          <w:szCs w:val="24"/>
        </w:rPr>
        <w:t>ю жизнь Человека</w:t>
      </w:r>
      <w:r w:rsidR="00CD7434">
        <w:rPr>
          <w:rStyle w:val="CharAttribute21"/>
          <w:szCs w:val="24"/>
        </w:rPr>
        <w:t>-Т</w:t>
      </w:r>
      <w:r>
        <w:rPr>
          <w:rStyle w:val="CharAttribute21"/>
          <w:szCs w:val="24"/>
        </w:rPr>
        <w:t>ворца. И мы можем стяжать 4 вида жизни Человека</w:t>
      </w:r>
      <w:r w:rsidR="00CD7434">
        <w:rPr>
          <w:rStyle w:val="CharAttribute21"/>
          <w:szCs w:val="24"/>
        </w:rPr>
        <w:t>-</w:t>
      </w:r>
      <w:r>
        <w:rPr>
          <w:rStyle w:val="CharAttribute21"/>
          <w:szCs w:val="24"/>
        </w:rPr>
        <w:t>Творца, Посвящённого, Служащего, Ипостаси. Стяжание типов расы обязательно.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03:42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04:06 </w:t>
      </w:r>
      <w:r>
        <w:rPr>
          <w:rStyle w:val="CharAttribute20"/>
          <w:szCs w:val="24"/>
        </w:rPr>
        <w:t xml:space="preserve">Практика 2. Стяжание </w:t>
      </w:r>
      <w:r w:rsidR="00CD7434">
        <w:rPr>
          <w:rStyle w:val="CharAttribute20"/>
          <w:szCs w:val="24"/>
        </w:rPr>
        <w:t xml:space="preserve">12 </w:t>
      </w:r>
      <w:r>
        <w:rPr>
          <w:rStyle w:val="CharAttribute20"/>
          <w:szCs w:val="24"/>
        </w:rPr>
        <w:t xml:space="preserve">Ипостасной расы </w:t>
      </w:r>
      <w:r w:rsidR="00CD7434">
        <w:rPr>
          <w:rStyle w:val="CharAttribute20"/>
          <w:szCs w:val="24"/>
        </w:rPr>
        <w:t xml:space="preserve">ракурсом Человека Мг и 12 типа Ипостасной Жизни </w:t>
      </w:r>
      <w:proofErr w:type="spellStart"/>
      <w:r w:rsidR="00CD7434">
        <w:rPr>
          <w:rStyle w:val="CharAttribute20"/>
          <w:szCs w:val="24"/>
        </w:rPr>
        <w:t>командно</w:t>
      </w:r>
      <w:proofErr w:type="spellEnd"/>
      <w:r>
        <w:rPr>
          <w:rStyle w:val="CharAttribute20"/>
          <w:szCs w:val="24"/>
        </w:rPr>
        <w:t>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04:06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04:14 </w:t>
      </w:r>
      <w:r>
        <w:rPr>
          <w:rStyle w:val="CharAttribute17"/>
          <w:szCs w:val="24"/>
        </w:rPr>
        <w:t xml:space="preserve">Зачем нам стяжание рас?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качество нашей жизни. Жизнь Ипостаси складывается </w:t>
      </w:r>
      <w:proofErr w:type="spellStart"/>
      <w:r w:rsidR="00CD7434">
        <w:rPr>
          <w:rStyle w:val="CharAttribute17"/>
          <w:szCs w:val="24"/>
        </w:rPr>
        <w:t>С</w:t>
      </w:r>
      <w:r>
        <w:rPr>
          <w:rStyle w:val="CharAttribute17"/>
          <w:szCs w:val="24"/>
        </w:rPr>
        <w:t>интезначалами</w:t>
      </w:r>
      <w:proofErr w:type="spellEnd"/>
      <w:r>
        <w:rPr>
          <w:rStyle w:val="CharAttribute17"/>
          <w:szCs w:val="24"/>
        </w:rPr>
        <w:t>. Это соотве</w:t>
      </w:r>
      <w:r w:rsidR="00CD7434">
        <w:rPr>
          <w:rStyle w:val="CharAttribute17"/>
          <w:szCs w:val="24"/>
        </w:rPr>
        <w:t>т</w:t>
      </w:r>
      <w:r>
        <w:rPr>
          <w:rStyle w:val="CharAttribute17"/>
          <w:szCs w:val="24"/>
        </w:rPr>
        <w:t xml:space="preserve">ствующая энергетика условий. В любой ситуации можно </w:t>
      </w:r>
      <w:r>
        <w:rPr>
          <w:rStyle w:val="CharAttribute17"/>
          <w:szCs w:val="24"/>
        </w:rPr>
        <w:lastRenderedPageBreak/>
        <w:t xml:space="preserve">воспользоваться силой Мощи Отца или АС, как Ипостаси. Плюс Ипостаси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вариации общения с любыми АС из 192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х пар. Тогда мы там свои в условиях Ипостасной </w:t>
      </w:r>
      <w:r w:rsidR="00CD7434">
        <w:rPr>
          <w:rStyle w:val="CharAttribute17"/>
          <w:szCs w:val="24"/>
        </w:rPr>
        <w:t>р</w:t>
      </w:r>
      <w:r>
        <w:rPr>
          <w:rStyle w:val="CharAttribute17"/>
          <w:szCs w:val="24"/>
        </w:rPr>
        <w:t>асы, даёт более естественное движение в любых выражени</w:t>
      </w:r>
      <w:r w:rsidR="00CD7434">
        <w:rPr>
          <w:rStyle w:val="CharAttribute17"/>
          <w:szCs w:val="24"/>
        </w:rPr>
        <w:t>ях</w:t>
      </w:r>
      <w:r>
        <w:rPr>
          <w:rStyle w:val="CharAttribute17"/>
          <w:szCs w:val="24"/>
        </w:rPr>
        <w:t xml:space="preserve">. Когда нам помогают вышколиться Синтезом, когда ты сможешь сделать то, что знаешь. </w:t>
      </w:r>
      <w:proofErr w:type="spellStart"/>
      <w:r>
        <w:rPr>
          <w:rStyle w:val="CharAttribute17"/>
          <w:szCs w:val="24"/>
        </w:rPr>
        <w:t>Командно</w:t>
      </w:r>
      <w:proofErr w:type="spellEnd"/>
      <w:r>
        <w:rPr>
          <w:rStyle w:val="CharAttribute17"/>
          <w:szCs w:val="24"/>
        </w:rPr>
        <w:t xml:space="preserve"> мы стяжали Ипостасную расу.</w:t>
      </w:r>
    </w:p>
    <w:p w:rsidR="00DC6B36" w:rsidRDefault="003A0158" w:rsidP="00CD7434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1 день 2 часть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00:00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00:31 </w:t>
      </w:r>
      <w:r>
        <w:rPr>
          <w:rStyle w:val="CharAttribute17"/>
          <w:szCs w:val="24"/>
        </w:rPr>
        <w:t xml:space="preserve">Подготовка к стяжанию Ипостасной жизни проходила примерно 2 часа. Для этой практики надо </w:t>
      </w:r>
      <w:r w:rsidR="00CD7434">
        <w:rPr>
          <w:rStyle w:val="CharAttribute17"/>
          <w:szCs w:val="24"/>
        </w:rPr>
        <w:t>серьёзно</w:t>
      </w:r>
      <w:r>
        <w:rPr>
          <w:rStyle w:val="CharAttribute17"/>
          <w:szCs w:val="24"/>
        </w:rPr>
        <w:t xml:space="preserve"> проникаться Синтезом. Все 4 часа в 1 части мы насыщались возможностями войти в новую жизнь, преодолевая смерть.</w:t>
      </w:r>
    </w:p>
    <w:p w:rsidR="00DC6B36" w:rsidRDefault="003A0158" w:rsidP="00CD7434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За свою нацию и страну отвечают только граждане, живущие на данной </w:t>
      </w:r>
      <w:r w:rsidR="00CD7434">
        <w:rPr>
          <w:rStyle w:val="CharAttribute17"/>
          <w:szCs w:val="24"/>
        </w:rPr>
        <w:t>территории</w:t>
      </w:r>
      <w:r>
        <w:rPr>
          <w:rStyle w:val="CharAttribute17"/>
          <w:szCs w:val="24"/>
        </w:rPr>
        <w:t xml:space="preserve">. Это юридическое право учитывает Отец. Гражданин Метагалактики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новое достижение ИВДИВО. Мг Нация Планеты Земля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юридическая фиксация. Нужно единство в многообразии. Почему сейчас экономический кризис? Потому что вошли в одну экономическую теорию, нет многообразия. Многообразие относится к обществу и культурным взаимодействиям внутри страны. В России валом многообразия. Нужно примерно от 50 млн. граждан, чтобы сложить экономически нацию. Чтобы природа реагировала на нацию нужно примерно 100 млн. людей. Для устойчивости экономики создали Евросоюз в 500 млн граждан.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00:31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00:</w:t>
      </w:r>
      <w:r w:rsidR="005A3248">
        <w:rPr>
          <w:rStyle w:val="CharAttribute14"/>
          <w:szCs w:val="24"/>
        </w:rPr>
        <w:t>52</w:t>
      </w:r>
      <w:r>
        <w:rPr>
          <w:rStyle w:val="CharAttribute20"/>
          <w:szCs w:val="24"/>
        </w:rPr>
        <w:t xml:space="preserve"> Практика</w:t>
      </w:r>
      <w:r w:rsidR="00CD7434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>3. Стяжание 3072</w:t>
      </w:r>
      <w:r w:rsidR="00CD7434">
        <w:rPr>
          <w:rStyle w:val="CharAttribute20"/>
          <w:szCs w:val="24"/>
        </w:rPr>
        <w:t>-</w:t>
      </w:r>
      <w:r>
        <w:rPr>
          <w:rStyle w:val="CharAttribute20"/>
          <w:szCs w:val="24"/>
        </w:rPr>
        <w:t>х эталонных Ча</w:t>
      </w:r>
      <w:r w:rsidR="00CD7434">
        <w:rPr>
          <w:rStyle w:val="CharAttribute20"/>
          <w:szCs w:val="24"/>
        </w:rPr>
        <w:t>стей ВЦР Мг и действующих 1536/2048</w:t>
      </w:r>
      <w:r>
        <w:rPr>
          <w:rStyle w:val="CharAttribute20"/>
          <w:szCs w:val="24"/>
        </w:rPr>
        <w:t xml:space="preserve"> дееспособных Частей ракурсом 12 Мг расы Ипостаси.</w:t>
      </w:r>
    </w:p>
    <w:p w:rsidR="005A3248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4"/>
          <w:szCs w:val="24"/>
        </w:rPr>
        <w:t>00:5</w:t>
      </w:r>
      <w:r w:rsidR="005A3248">
        <w:rPr>
          <w:rStyle w:val="CharAttribute14"/>
          <w:szCs w:val="24"/>
        </w:rPr>
        <w:t>2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01:</w:t>
      </w:r>
      <w:r w:rsidR="005A3248">
        <w:rPr>
          <w:rStyle w:val="CharAttribute14"/>
          <w:szCs w:val="24"/>
        </w:rPr>
        <w:t>1</w:t>
      </w:r>
      <w:r>
        <w:rPr>
          <w:rStyle w:val="CharAttribute14"/>
          <w:szCs w:val="24"/>
        </w:rPr>
        <w:t xml:space="preserve">0 </w:t>
      </w:r>
      <w:r>
        <w:rPr>
          <w:rStyle w:val="CharAttribute17"/>
          <w:szCs w:val="24"/>
        </w:rPr>
        <w:t xml:space="preserve">Маленькое предупреждение после этой практики: это не означает, что </w:t>
      </w:r>
      <w:r w:rsidR="005A3248">
        <w:rPr>
          <w:rStyle w:val="CharAttribute17"/>
          <w:szCs w:val="24"/>
        </w:rPr>
        <w:t xml:space="preserve">в других Дома (Крым, Петербург) </w:t>
      </w:r>
      <w:r>
        <w:rPr>
          <w:rStyle w:val="CharAttribute17"/>
          <w:szCs w:val="24"/>
        </w:rPr>
        <w:t xml:space="preserve">можно стяжать Части Учителя или </w:t>
      </w:r>
      <w:proofErr w:type="spellStart"/>
      <w:r w:rsidR="005A3248">
        <w:rPr>
          <w:rStyle w:val="CharAttribute17"/>
          <w:szCs w:val="24"/>
        </w:rPr>
        <w:t>Аватара.</w:t>
      </w:r>
    </w:p>
    <w:p w:rsidR="00DC6B36" w:rsidRDefault="003A0158" w:rsidP="005A3248">
      <w:pPr>
        <w:pStyle w:val="ParaAttribute7"/>
        <w:ind w:firstLine="720"/>
        <w:rPr>
          <w:rFonts w:eastAsia="Arial Unicode MS"/>
        </w:rPr>
      </w:pPr>
      <w:proofErr w:type="spellEnd"/>
      <w:r>
        <w:rPr>
          <w:rStyle w:val="CharAttribute17"/>
          <w:szCs w:val="24"/>
        </w:rPr>
        <w:t xml:space="preserve">У Ипостаси такое выражение, что чтобы не произошло, значит есть за что, и всё у Отца или </w:t>
      </w:r>
      <w:proofErr w:type="spellStart"/>
      <w:r>
        <w:rPr>
          <w:rStyle w:val="CharAttribute17"/>
          <w:szCs w:val="24"/>
        </w:rPr>
        <w:t>Аватаров</w:t>
      </w:r>
      <w:proofErr w:type="spellEnd"/>
      <w:r>
        <w:rPr>
          <w:rStyle w:val="CharAttribute17"/>
          <w:szCs w:val="24"/>
        </w:rPr>
        <w:t>. Ипостась видит несколькими жизнями в перспективе.</w:t>
      </w:r>
    </w:p>
    <w:p w:rsidR="00DC6B36" w:rsidRDefault="003A0158" w:rsidP="005A3248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В 3072 части надо стяжать </w:t>
      </w:r>
      <w:proofErr w:type="spellStart"/>
      <w:r>
        <w:rPr>
          <w:rStyle w:val="CharAttribute17"/>
          <w:szCs w:val="24"/>
        </w:rPr>
        <w:t>эталонности</w:t>
      </w:r>
      <w:proofErr w:type="spellEnd"/>
      <w:r w:rsidR="005A3248">
        <w:rPr>
          <w:rStyle w:val="CharAttribute17"/>
          <w:szCs w:val="24"/>
        </w:rPr>
        <w:t>:</w:t>
      </w:r>
      <w:r>
        <w:rPr>
          <w:rStyle w:val="CharAttribute17"/>
          <w:szCs w:val="24"/>
        </w:rPr>
        <w:t xml:space="preserve"> по 3072 системы, 3072 аппарата, 3072 частности.</w:t>
      </w:r>
    </w:p>
    <w:p w:rsidR="005A3248" w:rsidRDefault="005A3248" w:rsidP="005A32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Есть рекомендация по ИВДИВО, если в служение входят дети, их лучше поставить на 1-й горизонт, а молодёжь на 2-й горизонт.</w:t>
      </w:r>
      <w:r w:rsidR="005726E8">
        <w:rPr>
          <w:rStyle w:val="CharAttribute17"/>
          <w:szCs w:val="24"/>
        </w:rPr>
        <w:t xml:space="preserve"> В одном Доме поставили детей на 13-й горизонт. Как они там служить будут, у них ещё части не созрели? Или пример, ребёнок хочет заниматься наукой, но подготовку никто не отменял.</w:t>
      </w:r>
      <w:r w:rsidR="00D80722">
        <w:rPr>
          <w:rStyle w:val="CharAttribute17"/>
          <w:szCs w:val="24"/>
        </w:rPr>
        <w:t xml:space="preserve"> Должность надо выбирать не по проживанию физическим телом. Прочти должностные обязанности и объясни, что ты будешь с этим делать.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</w:t>
      </w:r>
      <w:r w:rsidR="005A3248">
        <w:rPr>
          <w:rStyle w:val="CharAttribute14"/>
          <w:szCs w:val="24"/>
        </w:rPr>
        <w:t>1</w:t>
      </w:r>
      <w:r>
        <w:rPr>
          <w:rStyle w:val="CharAttribute14"/>
          <w:szCs w:val="24"/>
        </w:rPr>
        <w:t>0</w:t>
      </w:r>
      <w:r w:rsidR="00F7122A">
        <w:rPr>
          <w:rStyle w:val="CharAttribute14"/>
          <w:szCs w:val="24"/>
        </w:rPr>
        <w:t>–</w:t>
      </w:r>
      <w:r w:rsidR="005A3248">
        <w:rPr>
          <w:rStyle w:val="CharAttribute14"/>
          <w:szCs w:val="24"/>
        </w:rPr>
        <w:t>01:2</w:t>
      </w:r>
      <w:r>
        <w:rPr>
          <w:rStyle w:val="CharAttribute14"/>
          <w:szCs w:val="24"/>
        </w:rPr>
        <w:t xml:space="preserve">0 </w:t>
      </w:r>
      <w:r>
        <w:rPr>
          <w:rStyle w:val="CharAttribute20"/>
          <w:szCs w:val="24"/>
        </w:rPr>
        <w:t>Практика</w:t>
      </w:r>
      <w:r w:rsidR="00CD7434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 xml:space="preserve">4. Стяжание </w:t>
      </w:r>
      <w:r w:rsidR="005A3248">
        <w:rPr>
          <w:rStyle w:val="CharAttribute20"/>
          <w:szCs w:val="24"/>
        </w:rPr>
        <w:t xml:space="preserve">в каждую из 3072 частей по </w:t>
      </w:r>
      <w:r>
        <w:rPr>
          <w:rStyle w:val="CharAttribute20"/>
          <w:szCs w:val="24"/>
        </w:rPr>
        <w:t xml:space="preserve">3072 систем, </w:t>
      </w:r>
      <w:r w:rsidR="005A3248">
        <w:rPr>
          <w:rStyle w:val="CharAttribute20"/>
          <w:szCs w:val="24"/>
        </w:rPr>
        <w:t xml:space="preserve">3072 </w:t>
      </w:r>
      <w:r>
        <w:rPr>
          <w:rStyle w:val="CharAttribute20"/>
          <w:szCs w:val="24"/>
        </w:rPr>
        <w:t xml:space="preserve">аппаратов, </w:t>
      </w:r>
      <w:r w:rsidR="005A3248">
        <w:rPr>
          <w:rStyle w:val="CharAttribute20"/>
          <w:szCs w:val="24"/>
        </w:rPr>
        <w:t xml:space="preserve">3072 </w:t>
      </w:r>
      <w:r>
        <w:rPr>
          <w:rStyle w:val="CharAttribute20"/>
          <w:szCs w:val="24"/>
        </w:rPr>
        <w:t>частност</w:t>
      </w:r>
      <w:r w:rsidR="005A3248">
        <w:rPr>
          <w:rStyle w:val="CharAttribute20"/>
          <w:szCs w:val="24"/>
        </w:rPr>
        <w:t>и</w:t>
      </w:r>
      <w:r>
        <w:rPr>
          <w:rStyle w:val="CharAttribute20"/>
          <w:szCs w:val="24"/>
        </w:rPr>
        <w:t>.</w:t>
      </w:r>
    </w:p>
    <w:p w:rsidR="00DC6B36" w:rsidRDefault="003A0158" w:rsidP="005A3248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Нужно ещё стяжание больше</w:t>
      </w:r>
      <w:r w:rsidR="005A3248">
        <w:rPr>
          <w:rStyle w:val="CharAttribute17"/>
          <w:szCs w:val="24"/>
        </w:rPr>
        <w:t>го</w:t>
      </w:r>
      <w:r>
        <w:rPr>
          <w:rStyle w:val="CharAttribute17"/>
          <w:szCs w:val="24"/>
        </w:rPr>
        <w:t xml:space="preserve"> кол</w:t>
      </w:r>
      <w:r w:rsidR="005A3248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>в</w:t>
      </w:r>
      <w:r w:rsidR="005A3248">
        <w:rPr>
          <w:rStyle w:val="CharAttribute17"/>
          <w:szCs w:val="24"/>
        </w:rPr>
        <w:t>а</w:t>
      </w:r>
      <w:r>
        <w:rPr>
          <w:rStyle w:val="CharAttribute17"/>
          <w:szCs w:val="24"/>
        </w:rPr>
        <w:t xml:space="preserve"> посвящений, статусов, Творящих Синтезов. И этим сильным Огнём попробуем пережечь то неадекватное, что могло сформироваться на Планете.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</w:t>
      </w:r>
      <w:r w:rsidR="005A3248">
        <w:rPr>
          <w:rStyle w:val="CharAttribute14"/>
          <w:szCs w:val="24"/>
        </w:rPr>
        <w:t>20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01:</w:t>
      </w:r>
      <w:r w:rsidR="005A3248">
        <w:rPr>
          <w:rStyle w:val="CharAttribute14"/>
          <w:szCs w:val="24"/>
        </w:rPr>
        <w:t>24</w:t>
      </w:r>
      <w:r>
        <w:rPr>
          <w:rStyle w:val="CharAttribute14"/>
          <w:szCs w:val="24"/>
        </w:rPr>
        <w:t xml:space="preserve"> </w:t>
      </w:r>
      <w:r>
        <w:rPr>
          <w:rStyle w:val="CharAttribute20"/>
          <w:szCs w:val="24"/>
        </w:rPr>
        <w:t>Практика</w:t>
      </w:r>
      <w:r w:rsidR="005A3248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 xml:space="preserve">5. Ночное обучение у АС </w:t>
      </w:r>
      <w:r w:rsidR="005A3248">
        <w:rPr>
          <w:rStyle w:val="CharAttribute20"/>
          <w:szCs w:val="24"/>
        </w:rPr>
        <w:t xml:space="preserve">КХ </w:t>
      </w:r>
      <w:proofErr w:type="spellStart"/>
      <w:r w:rsidR="005A3248">
        <w:rPr>
          <w:rStyle w:val="CharAttribute20"/>
          <w:szCs w:val="24"/>
        </w:rPr>
        <w:t>Фаинь</w:t>
      </w:r>
      <w:proofErr w:type="spellEnd"/>
      <w:r w:rsidR="005A3248">
        <w:rPr>
          <w:rStyle w:val="CharAttribute20"/>
          <w:szCs w:val="24"/>
        </w:rPr>
        <w:t xml:space="preserve">, </w:t>
      </w:r>
      <w:r>
        <w:rPr>
          <w:rStyle w:val="CharAttribute20"/>
          <w:szCs w:val="24"/>
        </w:rPr>
        <w:t>Византия Альбины.</w:t>
      </w:r>
    </w:p>
    <w:p w:rsidR="00DC6B36" w:rsidRDefault="003A0158" w:rsidP="005A3248">
      <w:pPr>
        <w:pStyle w:val="ParaAttribute16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1</w:t>
      </w:r>
    </w:p>
    <w:p w:rsidR="00D80722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5"/>
          <w:szCs w:val="24"/>
        </w:rPr>
        <w:t>00:00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>00:45</w:t>
      </w:r>
      <w:r>
        <w:rPr>
          <w:rStyle w:val="CharAttribute17"/>
          <w:szCs w:val="24"/>
        </w:rPr>
        <w:t xml:space="preserve"> Как только мы заполняемся Огнём Владыки это становится для нас внешним, а внутренне надо проникнуться Владыкой. Если я заполняюсь Владыкой, я уже не с ним. Этому учит ВШС: какие накопления у нас на </w:t>
      </w:r>
      <w:proofErr w:type="spellStart"/>
      <w:r>
        <w:rPr>
          <w:rStyle w:val="CharAttribute17"/>
          <w:szCs w:val="24"/>
        </w:rPr>
        <w:t>слиянность</w:t>
      </w:r>
      <w:proofErr w:type="spellEnd"/>
      <w:r>
        <w:rPr>
          <w:rStyle w:val="CharAttribute17"/>
          <w:szCs w:val="24"/>
        </w:rPr>
        <w:t xml:space="preserve">. Если мы заполняемся Владыкой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самоунижение в кабинете Владыки с точки зрения ВШС. Нужно убирать все внешние формы взаимодействия с </w:t>
      </w:r>
      <w:proofErr w:type="spellStart"/>
      <w:r>
        <w:rPr>
          <w:rStyle w:val="CharAttribute17"/>
          <w:szCs w:val="24"/>
        </w:rPr>
        <w:t>Аватарами</w:t>
      </w:r>
      <w:proofErr w:type="spellEnd"/>
      <w:r>
        <w:rPr>
          <w:rStyle w:val="CharAttribute17"/>
          <w:szCs w:val="24"/>
        </w:rPr>
        <w:t xml:space="preserve"> Синтеза и быть частью Владыки. Если я веду занятия, являясь частью Владыки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автоматич</w:t>
      </w:r>
      <w:r w:rsidR="00D80722">
        <w:rPr>
          <w:rStyle w:val="CharAttribute17"/>
          <w:szCs w:val="24"/>
        </w:rPr>
        <w:t>ески заполняет меня и весь зал.</w:t>
      </w:r>
    </w:p>
    <w:p w:rsidR="00DC6B36" w:rsidRDefault="003A0158" w:rsidP="00D80722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Мы пришли на 89</w:t>
      </w:r>
      <w:r w:rsidR="00D80722">
        <w:rPr>
          <w:rStyle w:val="CharAttribute17"/>
          <w:szCs w:val="24"/>
        </w:rPr>
        <w:t>-й</w:t>
      </w:r>
      <w:r>
        <w:rPr>
          <w:rStyle w:val="CharAttribute17"/>
          <w:szCs w:val="24"/>
        </w:rPr>
        <w:t xml:space="preserve"> Синтез, мы есть часть Кут</w:t>
      </w:r>
      <w:r w:rsidR="00D80722">
        <w:rPr>
          <w:rStyle w:val="CharAttribute17"/>
          <w:szCs w:val="24"/>
        </w:rPr>
        <w:t>-</w:t>
      </w:r>
      <w:proofErr w:type="spellStart"/>
      <w:r>
        <w:rPr>
          <w:rStyle w:val="CharAttribute17"/>
          <w:szCs w:val="24"/>
        </w:rPr>
        <w:t>Хуми</w:t>
      </w:r>
      <w:proofErr w:type="spellEnd"/>
      <w:r>
        <w:rPr>
          <w:rStyle w:val="CharAttribute17"/>
          <w:szCs w:val="24"/>
        </w:rPr>
        <w:t>, мы должны вспыхнуть минимум 89 реальностями Кут</w:t>
      </w:r>
      <w:r w:rsidR="00D80722">
        <w:rPr>
          <w:rStyle w:val="CharAttribute17"/>
          <w:szCs w:val="24"/>
        </w:rPr>
        <w:t>-</w:t>
      </w:r>
      <w:proofErr w:type="spellStart"/>
      <w:r>
        <w:rPr>
          <w:rStyle w:val="CharAttribute17"/>
          <w:szCs w:val="24"/>
        </w:rPr>
        <w:t>Хуми</w:t>
      </w:r>
      <w:proofErr w:type="spellEnd"/>
      <w:r>
        <w:rPr>
          <w:rStyle w:val="CharAttribute17"/>
          <w:szCs w:val="24"/>
        </w:rPr>
        <w:t xml:space="preserve">, 89 реальностями Византия. Жизнь Византия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то, что ты делаешь, а не знаешь. Знание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10, Вера и проживание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</w:t>
      </w:r>
      <w:r w:rsidR="00D80722">
        <w:rPr>
          <w:rStyle w:val="CharAttribute17"/>
          <w:szCs w:val="24"/>
        </w:rPr>
        <w:t>П</w:t>
      </w:r>
      <w:r>
        <w:rPr>
          <w:rStyle w:val="CharAttribute17"/>
          <w:szCs w:val="24"/>
        </w:rPr>
        <w:t xml:space="preserve">сиходинамическое мастерство 11, а вот Творение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12. Делание </w:t>
      </w:r>
      <w:r w:rsidR="00D80722">
        <w:rPr>
          <w:rStyle w:val="CharAttribute17"/>
          <w:szCs w:val="24"/>
        </w:rPr>
        <w:t>–</w:t>
      </w:r>
      <w:r w:rsidR="00D80722">
        <w:rPr>
          <w:rStyle w:val="CharAttribute17"/>
          <w:szCs w:val="24"/>
        </w:rPr>
        <w:t xml:space="preserve"> </w:t>
      </w:r>
      <w:r>
        <w:rPr>
          <w:rStyle w:val="CharAttribute17"/>
          <w:szCs w:val="24"/>
        </w:rPr>
        <w:t xml:space="preserve">это выше проживания. Ипостась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уже часть Отца. Заполняться Владыкой, сливаться с Владыкой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это уже</w:t>
      </w:r>
      <w:r w:rsidR="00D80722">
        <w:rPr>
          <w:rStyle w:val="CharAttribute17"/>
          <w:szCs w:val="24"/>
        </w:rPr>
        <w:t xml:space="preserve"> дикость. Мы </w:t>
      </w:r>
      <w:proofErr w:type="spellStart"/>
      <w:r w:rsidR="00D80722">
        <w:rPr>
          <w:rStyle w:val="CharAttribute17"/>
          <w:szCs w:val="24"/>
        </w:rPr>
        <w:t>Е</w:t>
      </w:r>
      <w:r>
        <w:rPr>
          <w:rStyle w:val="CharAttribute17"/>
          <w:szCs w:val="24"/>
        </w:rPr>
        <w:t>смь</w:t>
      </w:r>
      <w:proofErr w:type="spellEnd"/>
      <w:r>
        <w:rPr>
          <w:rStyle w:val="CharAttribute17"/>
          <w:szCs w:val="24"/>
        </w:rPr>
        <w:t xml:space="preserve"> часть Владыки должно стать естественным.</w:t>
      </w:r>
    </w:p>
    <w:p w:rsidR="00D80722" w:rsidRDefault="003A0158" w:rsidP="00D80722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В ночной подготовке, если мы настроены на заполнение: стоим в кабинете Владыки и до утра заполняемся Огнём Владыки. Когда мы часть Владыки, мы проникаемся Владыкой и концентрируем Огонь, Синтез. Когда мы часть Византия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мы проникаемся Творением, разворачиваем концентрацию Синтеза Т</w:t>
      </w:r>
      <w:r w:rsidR="00D80722">
        <w:rPr>
          <w:rStyle w:val="CharAttribute17"/>
          <w:szCs w:val="24"/>
        </w:rPr>
        <w:t>ворения, Огня Творения, Синтеза Творения собою.</w:t>
      </w:r>
    </w:p>
    <w:p w:rsidR="00D80722" w:rsidRDefault="003A0158" w:rsidP="00D80722">
      <w:pPr>
        <w:pStyle w:val="ParaAttribute7"/>
        <w:ind w:firstLine="720"/>
        <w:rPr>
          <w:rStyle w:val="CharAttribute17"/>
          <w:szCs w:val="24"/>
        </w:rPr>
      </w:pPr>
      <w:r>
        <w:rPr>
          <w:rStyle w:val="CharAttribute17"/>
          <w:szCs w:val="24"/>
        </w:rPr>
        <w:lastRenderedPageBreak/>
        <w:t>Можно у АС учиться соответствующим выражениям Синтеза, Огня. Синтез переходит в Огонь, когда мы заполняемся Синтезом Творения АС Византия, Альбины и Отца. Смысл названия Синтеза Творения, когда Синтез переходит в Огонь при 100% заполнении. Когда Синтез Творения и Синтез переходит в Огонь реплицируется, формируется, генерируется, созидается. И когда мы на 100% заполняемся Синтезом Творения и на 100% Огнём Творения, мы по</w:t>
      </w:r>
      <w:r w:rsidR="00D80722">
        <w:rPr>
          <w:rStyle w:val="CharAttribute17"/>
          <w:szCs w:val="24"/>
        </w:rPr>
        <w:t>-</w:t>
      </w:r>
      <w:r>
        <w:rPr>
          <w:rStyle w:val="CharAttribute17"/>
          <w:szCs w:val="24"/>
        </w:rPr>
        <w:t>настоящ</w:t>
      </w:r>
      <w:r w:rsidR="00D80722">
        <w:rPr>
          <w:rStyle w:val="CharAttribute17"/>
          <w:szCs w:val="24"/>
        </w:rPr>
        <w:t>ему становимся частью Византия.</w:t>
      </w:r>
    </w:p>
    <w:p w:rsidR="00DC6B36" w:rsidRDefault="003A0158" w:rsidP="00D80722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Потом мы концентрируем Синтез и Огонь Византия на 100%, и потом становимся частью Альбины. Потом часть Альбины на 100%, потом на 100% часть Византия Альбины в цельности, потом на 100% становимся частью ИВ Отца. И так с каждой парой Владык. Нас обучали этому в ночной подготовке. Тогда будет мощное служение, мы просто станем другими. И когда мы заполняемся 100% явлением пары Византия Альбины, мы становимся частью Жизни Византия Альбины, тогда уходит формальность служения.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5"/>
          <w:szCs w:val="24"/>
        </w:rPr>
        <w:t>00:45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 xml:space="preserve">01:00 </w:t>
      </w:r>
      <w:r>
        <w:rPr>
          <w:rStyle w:val="CharAttribute17"/>
          <w:szCs w:val="24"/>
        </w:rPr>
        <w:t xml:space="preserve">Что </w:t>
      </w:r>
      <w:proofErr w:type="spellStart"/>
      <w:r>
        <w:rPr>
          <w:rStyle w:val="CharAttribute17"/>
          <w:szCs w:val="24"/>
        </w:rPr>
        <w:t>есмь</w:t>
      </w:r>
      <w:proofErr w:type="spellEnd"/>
      <w:r>
        <w:rPr>
          <w:rStyle w:val="CharAttribute17"/>
          <w:szCs w:val="24"/>
        </w:rPr>
        <w:t xml:space="preserve"> ВШС в нас?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>1) Умение проникнуться Синтезом Мудрости, Синтеза Воли, Синтезом Образа Отца.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 xml:space="preserve">2) Проникаемся на 100% Огнём Образа Отца </w:t>
      </w:r>
      <w:r w:rsidR="00F7122A">
        <w:rPr>
          <w:rStyle w:val="CharAttribute17"/>
          <w:szCs w:val="24"/>
        </w:rPr>
        <w:t>–</w:t>
      </w:r>
      <w:r>
        <w:rPr>
          <w:rStyle w:val="CharAttribute17"/>
          <w:szCs w:val="24"/>
        </w:rPr>
        <w:t xml:space="preserve"> уже 200%.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7"/>
          <w:szCs w:val="24"/>
        </w:rPr>
        <w:t>3) Проникновение самим Образом Отца уже на 300% Синтезом и Огнем.</w:t>
      </w:r>
    </w:p>
    <w:p w:rsidR="00D80722" w:rsidRDefault="003A0158">
      <w:pPr>
        <w:pStyle w:val="ParaAttribute7"/>
        <w:rPr>
          <w:rStyle w:val="CharAttribute17"/>
          <w:szCs w:val="24"/>
        </w:rPr>
      </w:pPr>
      <w:r>
        <w:rPr>
          <w:rStyle w:val="CharAttribute17"/>
          <w:szCs w:val="24"/>
        </w:rPr>
        <w:t xml:space="preserve">И так с каждой из 2048 или 1536 дееспособных частей с каждым Владыкой Владычицей по 8 раз (для Человека ИВО) по 300% на каждую часть. Вот это концентрация жизни Человека ИВО. Это начало ВШС с частями у </w:t>
      </w:r>
      <w:proofErr w:type="spellStart"/>
      <w:r>
        <w:rPr>
          <w:rStyle w:val="CharAttribute17"/>
          <w:szCs w:val="24"/>
        </w:rPr>
        <w:t>Юсефа</w:t>
      </w:r>
      <w:proofErr w:type="spellEnd"/>
      <w:r>
        <w:rPr>
          <w:rStyle w:val="CharAttribute17"/>
          <w:szCs w:val="24"/>
        </w:rPr>
        <w:t xml:space="preserve"> Оны, системами у </w:t>
      </w:r>
      <w:proofErr w:type="spellStart"/>
      <w:r>
        <w:rPr>
          <w:rStyle w:val="CharAttribute17"/>
          <w:szCs w:val="24"/>
        </w:rPr>
        <w:t>Владомира</w:t>
      </w:r>
      <w:proofErr w:type="spellEnd"/>
      <w:r w:rsidR="00D80722">
        <w:rPr>
          <w:rStyle w:val="CharAttribute17"/>
          <w:szCs w:val="24"/>
        </w:rPr>
        <w:t xml:space="preserve"> Стефаны,</w:t>
      </w:r>
      <w:r>
        <w:rPr>
          <w:rStyle w:val="CharAttribute17"/>
          <w:szCs w:val="24"/>
        </w:rPr>
        <w:t xml:space="preserve"> аппаратами у Саввы Свят</w:t>
      </w:r>
      <w:r w:rsidR="00D80722">
        <w:rPr>
          <w:rStyle w:val="CharAttribute17"/>
          <w:szCs w:val="24"/>
        </w:rPr>
        <w:t>ы, частностями у Савелия Баяны.</w:t>
      </w:r>
    </w:p>
    <w:p w:rsidR="00DC6B36" w:rsidRDefault="003A0158" w:rsidP="00D80722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>По 300% на каждую часть, каждую систему, каждый аппарат, каждую частность, а потом по 300% на каждое посвящение, каждый статус, Творящий Синтез.</w:t>
      </w:r>
    </w:p>
    <w:p w:rsidR="00DC6B36" w:rsidRDefault="003A0158" w:rsidP="00D80722">
      <w:pPr>
        <w:pStyle w:val="ParaAttribute7"/>
        <w:ind w:firstLine="720"/>
        <w:rPr>
          <w:rFonts w:eastAsia="Arial Unicode MS"/>
        </w:rPr>
      </w:pPr>
      <w:r>
        <w:rPr>
          <w:rStyle w:val="CharAttribute17"/>
          <w:szCs w:val="24"/>
        </w:rPr>
        <w:t xml:space="preserve">Когда мы заполняемся на 100%, потом </w:t>
      </w:r>
      <w:proofErr w:type="spellStart"/>
      <w:r>
        <w:rPr>
          <w:rStyle w:val="CharAttribute17"/>
          <w:szCs w:val="24"/>
        </w:rPr>
        <w:t>компактифируем</w:t>
      </w:r>
      <w:proofErr w:type="spellEnd"/>
      <w:r>
        <w:rPr>
          <w:rStyle w:val="CharAttribute17"/>
          <w:szCs w:val="24"/>
        </w:rPr>
        <w:t xml:space="preserve"> до 50%, потом снова заполняемся на 100%, потом </w:t>
      </w:r>
      <w:proofErr w:type="spellStart"/>
      <w:r>
        <w:rPr>
          <w:rStyle w:val="CharAttribute17"/>
          <w:szCs w:val="24"/>
        </w:rPr>
        <w:t>компактифицируем</w:t>
      </w:r>
      <w:proofErr w:type="spellEnd"/>
      <w:r>
        <w:rPr>
          <w:rStyle w:val="CharAttribute17"/>
          <w:szCs w:val="24"/>
        </w:rPr>
        <w:t xml:space="preserve"> до 50% и снова заполняемся на 100%. Вошли в кабинет, стали перед Владыкой, проник</w:t>
      </w:r>
      <w:r w:rsidR="00D80722">
        <w:rPr>
          <w:rStyle w:val="CharAttribute17"/>
          <w:szCs w:val="24"/>
        </w:rPr>
        <w:t>л</w:t>
      </w:r>
      <w:r>
        <w:rPr>
          <w:rStyle w:val="CharAttribute17"/>
          <w:szCs w:val="24"/>
        </w:rPr>
        <w:t>ись 300% и стали частью Владыки.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01:00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01:49 </w:t>
      </w:r>
      <w:r>
        <w:rPr>
          <w:rStyle w:val="CharAttribute20"/>
          <w:szCs w:val="24"/>
        </w:rPr>
        <w:t>Практика</w:t>
      </w:r>
      <w:r w:rsidR="00D80722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>6. Стяжание Синтеза Творения, Огня Творения, Синтеза Творения ИВО АС Византия Альбины и ИВО. Проникновение Жизнью ВШС.</w:t>
      </w:r>
    </w:p>
    <w:p w:rsidR="009C73C3" w:rsidRDefault="003A0158">
      <w:pPr>
        <w:pStyle w:val="ParaAttribute7"/>
        <w:rPr>
          <w:rStyle w:val="CharAttribute23"/>
          <w:szCs w:val="24"/>
        </w:rPr>
      </w:pPr>
      <w:r>
        <w:rPr>
          <w:rStyle w:val="CharAttribute15"/>
          <w:szCs w:val="24"/>
        </w:rPr>
        <w:t>01:49</w:t>
      </w:r>
      <w:r w:rsidR="00F7122A">
        <w:rPr>
          <w:rStyle w:val="CharAttribute15"/>
          <w:szCs w:val="24"/>
        </w:rPr>
        <w:t>–</w:t>
      </w:r>
      <w:r w:rsidR="00D80722">
        <w:rPr>
          <w:rStyle w:val="CharAttribute15"/>
          <w:szCs w:val="24"/>
        </w:rPr>
        <w:t xml:space="preserve">02:15 </w:t>
      </w:r>
      <w:r>
        <w:rPr>
          <w:rStyle w:val="CharAttribute23"/>
          <w:szCs w:val="24"/>
        </w:rPr>
        <w:t xml:space="preserve">Только проникнувшись Жизнью ВШС, мы развернули Синтез Творения ИВО. Эту практику можно повторить ракурсом АС Подразделения. Жизнь Саввы Святы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жизнь Мг Нации профессионалов, в том числе по профессии и по работ</w:t>
      </w:r>
      <w:r w:rsidR="00D80722">
        <w:rPr>
          <w:rStyle w:val="CharAttribute23"/>
          <w:szCs w:val="24"/>
        </w:rPr>
        <w:t>е. Жизнь Высшего Теургического О</w:t>
      </w:r>
      <w:r>
        <w:rPr>
          <w:rStyle w:val="CharAttribute23"/>
          <w:szCs w:val="24"/>
        </w:rPr>
        <w:t xml:space="preserve">бщества у АС Савелия Баяны. Жизнь </w:t>
      </w:r>
      <w:proofErr w:type="spellStart"/>
      <w:r>
        <w:rPr>
          <w:rStyle w:val="CharAttribute23"/>
          <w:szCs w:val="24"/>
        </w:rPr>
        <w:t>Экософии</w:t>
      </w:r>
      <w:proofErr w:type="spellEnd"/>
      <w:r>
        <w:rPr>
          <w:rStyle w:val="CharAttribute23"/>
          <w:szCs w:val="24"/>
        </w:rPr>
        <w:t xml:space="preserve"> Культуры. </w:t>
      </w:r>
      <w:proofErr w:type="spellStart"/>
      <w:r>
        <w:rPr>
          <w:rStyle w:val="CharAttribute23"/>
          <w:szCs w:val="24"/>
        </w:rPr>
        <w:t>Экософия</w:t>
      </w:r>
      <w:proofErr w:type="spellEnd"/>
      <w:r>
        <w:rPr>
          <w:rStyle w:val="CharAttribute23"/>
          <w:szCs w:val="24"/>
        </w:rPr>
        <w:t xml:space="preserve"> культуры бизнесменов, преподавателей, мужчин, женщин. </w:t>
      </w:r>
      <w:proofErr w:type="spellStart"/>
      <w:r>
        <w:rPr>
          <w:rStyle w:val="CharAttribute23"/>
          <w:szCs w:val="24"/>
        </w:rPr>
        <w:t>Экософия</w:t>
      </w:r>
      <w:proofErr w:type="spellEnd"/>
      <w:r>
        <w:rPr>
          <w:rStyle w:val="CharAttribute23"/>
          <w:szCs w:val="24"/>
        </w:rPr>
        <w:t xml:space="preserve"> культуры ведения Синтеза или ведения ИВДИВО в целом. Мг Синтез нас как </w:t>
      </w:r>
      <w:proofErr w:type="spellStart"/>
      <w:r>
        <w:rPr>
          <w:rStyle w:val="CharAttribute23"/>
          <w:szCs w:val="24"/>
        </w:rPr>
        <w:t>человеков</w:t>
      </w:r>
      <w:proofErr w:type="spellEnd"/>
      <w:r>
        <w:rPr>
          <w:rStyle w:val="CharAttribute23"/>
          <w:szCs w:val="24"/>
        </w:rPr>
        <w:t>. МАИ бизнесменов, служащих</w:t>
      </w:r>
      <w:r w:rsidR="00D80722">
        <w:rPr>
          <w:rStyle w:val="CharAttribute23"/>
          <w:szCs w:val="24"/>
        </w:rPr>
        <w:t xml:space="preserve">, Ипостасей </w:t>
      </w:r>
      <w:proofErr w:type="spellStart"/>
      <w:r w:rsidR="00D80722">
        <w:rPr>
          <w:rStyle w:val="CharAttribute23"/>
          <w:szCs w:val="24"/>
        </w:rPr>
        <w:t>Вершением</w:t>
      </w:r>
      <w:proofErr w:type="spellEnd"/>
      <w:r w:rsidR="00D80722">
        <w:rPr>
          <w:rStyle w:val="CharAttribute23"/>
          <w:szCs w:val="24"/>
        </w:rPr>
        <w:t>. Мг раса Г</w:t>
      </w:r>
      <w:r>
        <w:rPr>
          <w:rStyle w:val="CharAttribute23"/>
          <w:szCs w:val="24"/>
        </w:rPr>
        <w:t xml:space="preserve">енезисом ЭП, у нас 12 раса </w:t>
      </w:r>
      <w:r w:rsidR="00F7122A">
        <w:rPr>
          <w:rStyle w:val="CharAttribute23"/>
          <w:szCs w:val="24"/>
        </w:rPr>
        <w:t>–</w:t>
      </w:r>
      <w:r w:rsidR="00D80722">
        <w:rPr>
          <w:rStyle w:val="CharAttribute23"/>
          <w:szCs w:val="24"/>
        </w:rPr>
        <w:t xml:space="preserve"> это 12 уровень Г</w:t>
      </w:r>
      <w:r>
        <w:rPr>
          <w:rStyle w:val="CharAttribute23"/>
          <w:szCs w:val="24"/>
        </w:rPr>
        <w:t xml:space="preserve">енезиса ЭП. Это соответствующее взаимодействие с Владыками Царств, потенциал энергетики. Полученный ЭП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как результат нашего действия генезисом за месяц. У нас генезис ЭП идёт в </w:t>
      </w:r>
      <w:proofErr w:type="spellStart"/>
      <w:r>
        <w:rPr>
          <w:rStyle w:val="CharAttribute23"/>
          <w:szCs w:val="24"/>
        </w:rPr>
        <w:t>скольки</w:t>
      </w:r>
      <w:proofErr w:type="spellEnd"/>
      <w:r>
        <w:rPr>
          <w:rStyle w:val="CharAttribute23"/>
          <w:szCs w:val="24"/>
        </w:rPr>
        <w:t xml:space="preserve"> реальностях? Мг страна Плана Творения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как мы служили своей стране весь месяц? Как мы участвуем в служении своей стране, Планете Земля, Мг ФА, как Мг стране Планеты Землян? У нас 16384 </w:t>
      </w:r>
      <w:proofErr w:type="spellStart"/>
      <w:r>
        <w:rPr>
          <w:rStyle w:val="CharAttribute23"/>
          <w:szCs w:val="24"/>
        </w:rPr>
        <w:t>экополисов</w:t>
      </w:r>
      <w:proofErr w:type="spellEnd"/>
      <w:r>
        <w:rPr>
          <w:rStyle w:val="CharAttribute23"/>
          <w:szCs w:val="24"/>
        </w:rPr>
        <w:t>, где по 256 256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 xml:space="preserve">этажек и ещё частные здания вокруг. В одном </w:t>
      </w:r>
      <w:proofErr w:type="spellStart"/>
      <w:r>
        <w:rPr>
          <w:rStyle w:val="CharAttribute23"/>
          <w:szCs w:val="24"/>
        </w:rPr>
        <w:t>экополисе</w:t>
      </w:r>
      <w:proofErr w:type="spellEnd"/>
      <w:r>
        <w:rPr>
          <w:rStyle w:val="CharAttribute23"/>
          <w:szCs w:val="24"/>
        </w:rPr>
        <w:t xml:space="preserve"> примерно 8 млн. население и тогда по 16384 </w:t>
      </w:r>
      <w:proofErr w:type="spellStart"/>
      <w:r>
        <w:rPr>
          <w:rStyle w:val="CharAttribute23"/>
          <w:szCs w:val="24"/>
        </w:rPr>
        <w:t>экополисам</w:t>
      </w:r>
      <w:proofErr w:type="spellEnd"/>
      <w:r>
        <w:rPr>
          <w:rStyle w:val="CharAttribute23"/>
          <w:szCs w:val="24"/>
        </w:rPr>
        <w:t xml:space="preserve"> </w:t>
      </w:r>
      <w:r w:rsidR="00F7122A">
        <w:rPr>
          <w:rStyle w:val="CharAttribute23"/>
          <w:szCs w:val="24"/>
        </w:rPr>
        <w:t>–</w:t>
      </w:r>
      <w:r w:rsidR="009C73C3">
        <w:rPr>
          <w:rStyle w:val="CharAttribute23"/>
          <w:szCs w:val="24"/>
        </w:rPr>
        <w:t xml:space="preserve"> примерно 80 </w:t>
      </w:r>
      <w:proofErr w:type="spellStart"/>
      <w:r w:rsidR="009C73C3">
        <w:rPr>
          <w:rStyle w:val="CharAttribute23"/>
          <w:szCs w:val="24"/>
        </w:rPr>
        <w:t>млр</w:t>
      </w:r>
      <w:proofErr w:type="spellEnd"/>
      <w:r w:rsidR="009C73C3">
        <w:rPr>
          <w:rStyle w:val="CharAttribute23"/>
          <w:szCs w:val="24"/>
        </w:rPr>
        <w:t>. жителей.</w:t>
      </w:r>
    </w:p>
    <w:p w:rsidR="00DC6B36" w:rsidRDefault="003A0158" w:rsidP="009C73C3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 xml:space="preserve">И как мы </w:t>
      </w:r>
      <w:r w:rsidR="009C73C3">
        <w:rPr>
          <w:rStyle w:val="CharAttribute23"/>
          <w:szCs w:val="24"/>
        </w:rPr>
        <w:t>служим Мг стране Планеты Землян?</w:t>
      </w:r>
      <w:r>
        <w:rPr>
          <w:rStyle w:val="CharAttribute23"/>
          <w:szCs w:val="24"/>
        </w:rPr>
        <w:t xml:space="preserve"> А ещё нужно стяжать План Творения на нашу жизнь, служение, профессию, семью. План Творения Посвящённого, Служащего, по должности (</w:t>
      </w:r>
      <w:r w:rsidR="009C73C3">
        <w:rPr>
          <w:rStyle w:val="CharAttribute23"/>
          <w:szCs w:val="24"/>
        </w:rPr>
        <w:t>для примера</w:t>
      </w:r>
      <w:r>
        <w:rPr>
          <w:rStyle w:val="CharAttribute23"/>
          <w:szCs w:val="24"/>
        </w:rPr>
        <w:t xml:space="preserve">, Учителя Сферы), Ипостаси, Учителя Синтеза. И из всех Планов Творения рождается жизнь каждого из нас и из этого у нас рождается Жизнь Византия Альбины. И когда мы начнем </w:t>
      </w:r>
      <w:r w:rsidR="009C73C3">
        <w:rPr>
          <w:rStyle w:val="CharAttribute23"/>
          <w:szCs w:val="24"/>
        </w:rPr>
        <w:t>активировать План Творения, Мг Г</w:t>
      </w:r>
      <w:r>
        <w:rPr>
          <w:rStyle w:val="CharAttribute23"/>
          <w:szCs w:val="24"/>
        </w:rPr>
        <w:t xml:space="preserve">енезис ЭП, Мг Синтез, </w:t>
      </w:r>
      <w:proofErr w:type="spellStart"/>
      <w:r>
        <w:rPr>
          <w:rStyle w:val="CharAttribute23"/>
          <w:szCs w:val="24"/>
        </w:rPr>
        <w:t>Экософию</w:t>
      </w:r>
      <w:proofErr w:type="spellEnd"/>
      <w:r>
        <w:rPr>
          <w:rStyle w:val="CharAttribute23"/>
          <w:szCs w:val="24"/>
        </w:rPr>
        <w:t xml:space="preserve"> Культуру, Вы</w:t>
      </w:r>
      <w:r w:rsidR="009C73C3">
        <w:rPr>
          <w:rStyle w:val="CharAttribute23"/>
          <w:szCs w:val="24"/>
        </w:rPr>
        <w:t>сшее Теургическое Общество, Мг Н</w:t>
      </w:r>
      <w:r>
        <w:rPr>
          <w:rStyle w:val="CharAttribute23"/>
          <w:szCs w:val="24"/>
        </w:rPr>
        <w:t>ацию профес</w:t>
      </w:r>
      <w:r w:rsidR="009C73C3">
        <w:rPr>
          <w:rStyle w:val="CharAttribute23"/>
          <w:szCs w:val="24"/>
        </w:rPr>
        <w:t>с</w:t>
      </w:r>
      <w:r>
        <w:rPr>
          <w:rStyle w:val="CharAttribute23"/>
          <w:szCs w:val="24"/>
        </w:rPr>
        <w:t>ионалов, МГК и у нас рождается разнообразие жизни Мг Цивилизации и тогда ВШС будет понятно</w:t>
      </w:r>
      <w:r w:rsidR="009C73C3">
        <w:rPr>
          <w:rStyle w:val="CharAttribute23"/>
          <w:szCs w:val="24"/>
        </w:rPr>
        <w:t>,</w:t>
      </w:r>
      <w:r>
        <w:rPr>
          <w:rStyle w:val="CharAttribute23"/>
          <w:szCs w:val="24"/>
        </w:rPr>
        <w:t xml:space="preserve"> чему нас обучать.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>02:15</w:t>
      </w:r>
      <w:r w:rsidR="00F7122A">
        <w:rPr>
          <w:rStyle w:val="CharAttribute15"/>
          <w:szCs w:val="24"/>
        </w:rPr>
        <w:t>–</w:t>
      </w:r>
      <w:r w:rsidR="009C73C3">
        <w:rPr>
          <w:rStyle w:val="CharAttribute15"/>
          <w:szCs w:val="24"/>
        </w:rPr>
        <w:t>02:33</w:t>
      </w:r>
      <w:r>
        <w:rPr>
          <w:rStyle w:val="CharAttribute15"/>
          <w:szCs w:val="24"/>
        </w:rPr>
        <w:t xml:space="preserve"> </w:t>
      </w:r>
      <w:r>
        <w:rPr>
          <w:rStyle w:val="CharAttribute23"/>
          <w:szCs w:val="24"/>
        </w:rPr>
        <w:t xml:space="preserve">Просить АС Византий Альбина обучить пройденным Синтезам. Открывать ядра Синтеза, насыщать нас Огнём и Синтезом </w:t>
      </w:r>
      <w:proofErr w:type="spellStart"/>
      <w:r>
        <w:rPr>
          <w:rStyle w:val="CharAttribute23"/>
          <w:szCs w:val="24"/>
        </w:rPr>
        <w:t>неотчужденно</w:t>
      </w:r>
      <w:proofErr w:type="spellEnd"/>
      <w:r>
        <w:rPr>
          <w:rStyle w:val="CharAttribute23"/>
          <w:szCs w:val="24"/>
        </w:rPr>
        <w:t xml:space="preserve"> примерно, как в практике 6. Если месяц потренируемся, навык останется. Всё это аккумулируется, и в ВШС тебя обучают твоему Синтезу всего во всём. ВШС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твой сложенный Синтез любыми применениями, явлениями, выражениями. А если у нас нет сво</w:t>
      </w:r>
      <w:r w:rsidR="009C73C3">
        <w:rPr>
          <w:rStyle w:val="CharAttribute23"/>
          <w:szCs w:val="24"/>
        </w:rPr>
        <w:t>его Синтеза, то обучать нечему.</w:t>
      </w:r>
    </w:p>
    <w:p w:rsidR="00DC6B36" w:rsidRDefault="003A0158" w:rsidP="009C73C3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>После стяжания новой должности в мае сначала выходим к АС КХ, заполняемся Синтезом и Огнём, а потом выйти к АС Византию и попросить обучение в ВШС по этой должности в течении года. Всё обучение, в том числе ночное, относится к ВШС. И там ведут обучение все Владыки, как преподаватели ВШС. Обучение в ВШС у соотве</w:t>
      </w:r>
      <w:r w:rsidR="009C73C3">
        <w:rPr>
          <w:rStyle w:val="CharAttribute23"/>
          <w:szCs w:val="24"/>
        </w:rPr>
        <w:t>т</w:t>
      </w:r>
      <w:r>
        <w:rPr>
          <w:rStyle w:val="CharAttribute23"/>
          <w:szCs w:val="24"/>
        </w:rPr>
        <w:t xml:space="preserve">ствующих пар АС ракурсом подразделения. Когда </w:t>
      </w:r>
      <w:r>
        <w:rPr>
          <w:rStyle w:val="CharAttribute23"/>
          <w:szCs w:val="24"/>
        </w:rPr>
        <w:lastRenderedPageBreak/>
        <w:t>мы заполнялись Жизнью ВШС, то насыщались атмосферой, средой, возможностями обучения в ВШС.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>02:33</w:t>
      </w:r>
      <w:r w:rsidR="00F7122A">
        <w:rPr>
          <w:rStyle w:val="CharAttribute15"/>
          <w:szCs w:val="24"/>
        </w:rPr>
        <w:t>–</w:t>
      </w:r>
      <w:r w:rsidR="009C73C3">
        <w:rPr>
          <w:rStyle w:val="CharAttribute15"/>
          <w:szCs w:val="24"/>
        </w:rPr>
        <w:t xml:space="preserve">02:55 </w:t>
      </w:r>
      <w:r>
        <w:rPr>
          <w:rStyle w:val="CharAttribute23"/>
          <w:szCs w:val="24"/>
        </w:rPr>
        <w:t xml:space="preserve">Чему следует ВШС?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Учению Синтеза. Учение возникло в философии, как систематика разных взглядов. Примеры разных учений в 5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 xml:space="preserve">й расе (Ломоносова, Карамзина). Учение Синтеза в ядрах Синтеза. Ядра Синтеза мы стяжаем в итоговой практике каждого Синтеза. Одна из задач перевести наши ядра клеток не только на </w:t>
      </w:r>
      <w:proofErr w:type="spellStart"/>
      <w:r>
        <w:rPr>
          <w:rStyle w:val="CharAttribute23"/>
          <w:szCs w:val="24"/>
        </w:rPr>
        <w:t>субъядерность</w:t>
      </w:r>
      <w:proofErr w:type="spellEnd"/>
      <w:r>
        <w:rPr>
          <w:rStyle w:val="CharAttribute23"/>
          <w:szCs w:val="24"/>
        </w:rPr>
        <w:t>, но и в Ядра Синтеза, когда объединение текстовки Ядер Синтеза рождается Учение Синтеза, и далее рождается наша Философия Синтеза. Но в ВШС не могут только опираться на наши Ядра Синтеза, т.к. у нас большое кол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>во частей, систем, аппаратов, частн</w:t>
      </w:r>
      <w:r w:rsidR="009C73C3">
        <w:rPr>
          <w:rStyle w:val="CharAttribute23"/>
          <w:szCs w:val="24"/>
        </w:rPr>
        <w:t>остей, которые нужно развивать.</w:t>
      </w:r>
    </w:p>
    <w:p w:rsidR="00DC6B36" w:rsidRDefault="003A0158" w:rsidP="009C73C3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 xml:space="preserve">На Летний Съезд эргономичное расписание, для максимального погружения в Синтез. В Иерархии есть принцип: концентрация на главном. Огонь Творения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действия, копятся наши действия и ВШС занимается уже синтезом твоих действий. Мг </w:t>
      </w:r>
      <w:r w:rsidR="009C73C3">
        <w:rPr>
          <w:rStyle w:val="CharAttribute23"/>
          <w:szCs w:val="24"/>
        </w:rPr>
        <w:t>дисциплина</w:t>
      </w:r>
      <w:r>
        <w:rPr>
          <w:rStyle w:val="CharAttribute23"/>
          <w:szCs w:val="24"/>
        </w:rPr>
        <w:t xml:space="preserve">, Мг ответственность. ВШС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компетентность твоих действий.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4"/>
          <w:szCs w:val="24"/>
        </w:rPr>
        <w:t>02:55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03:30 </w:t>
      </w:r>
      <w:r>
        <w:rPr>
          <w:rStyle w:val="CharAttribute20"/>
          <w:szCs w:val="24"/>
        </w:rPr>
        <w:t>Практика</w:t>
      </w:r>
      <w:r w:rsidR="009C73C3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>7. Стяжание Ядер 89 Синтеза Жизнью ВШС. Разв</w:t>
      </w:r>
      <w:r w:rsidR="009C73C3">
        <w:rPr>
          <w:rStyle w:val="CharAttribute20"/>
          <w:szCs w:val="24"/>
        </w:rPr>
        <w:t>ё</w:t>
      </w:r>
      <w:r>
        <w:rPr>
          <w:rStyle w:val="CharAttribute20"/>
          <w:szCs w:val="24"/>
        </w:rPr>
        <w:t>ртывание Синтеза из Ядер Синтеза, складывается Учение Синтеза из этих Ядер 89 Синтеза. Высшая Школа 89 Синтеза. Стяжание Ипостаси 89 Синтеза.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>03:30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 xml:space="preserve">03:45 </w:t>
      </w:r>
      <w:r>
        <w:rPr>
          <w:rStyle w:val="CharAttribute23"/>
          <w:szCs w:val="24"/>
        </w:rPr>
        <w:t>Кол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>во оболочек Ипостаси Оболочек должно быть по кол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 xml:space="preserve">ву пройденных Синтезов, можно стяжать. У КХ </w:t>
      </w:r>
      <w:proofErr w:type="spellStart"/>
      <w:r>
        <w:rPr>
          <w:rStyle w:val="CharAttribute23"/>
          <w:szCs w:val="24"/>
        </w:rPr>
        <w:t>Фаинь</w:t>
      </w:r>
      <w:proofErr w:type="spellEnd"/>
      <w:r>
        <w:rPr>
          <w:rStyle w:val="CharAttribute23"/>
          <w:szCs w:val="24"/>
        </w:rPr>
        <w:t xml:space="preserve"> стяжали сначала Синтез Синтеза 89 Синтеза ИВО. У Византия Альбины в ВШС залы Воли 89 Синтеза, Мудрости 89 Синтеза, Любви 89 Синтеза, Синтез Творение 89 Синтеза. В этих залах могли стоять АС Иосиф </w:t>
      </w:r>
      <w:proofErr w:type="spellStart"/>
      <w:r>
        <w:rPr>
          <w:rStyle w:val="CharAttribute23"/>
          <w:szCs w:val="24"/>
        </w:rPr>
        <w:t>Славия</w:t>
      </w:r>
      <w:proofErr w:type="spellEnd"/>
      <w:r>
        <w:rPr>
          <w:rStyle w:val="CharAttribute23"/>
          <w:szCs w:val="24"/>
        </w:rPr>
        <w:t xml:space="preserve">, АС </w:t>
      </w:r>
      <w:proofErr w:type="spellStart"/>
      <w:r>
        <w:rPr>
          <w:rStyle w:val="CharAttribute23"/>
          <w:szCs w:val="24"/>
        </w:rPr>
        <w:t>Мория</w:t>
      </w:r>
      <w:proofErr w:type="spellEnd"/>
      <w:r>
        <w:rPr>
          <w:rStyle w:val="CharAttribute23"/>
          <w:szCs w:val="24"/>
        </w:rPr>
        <w:t xml:space="preserve"> и Свет, АС Филипп Марина. Совет: походить по всем 192 залам Синтеза из тех Синтезов, которые мы прошли. Также походить по залам Синтеза ракурсом Части по служению подразделения.</w:t>
      </w:r>
    </w:p>
    <w:p w:rsidR="009C73C3" w:rsidRDefault="003A0158" w:rsidP="009C73C3">
      <w:pPr>
        <w:pStyle w:val="ParaAttribute7"/>
        <w:ind w:firstLine="720"/>
        <w:rPr>
          <w:rStyle w:val="CharAttribute23"/>
          <w:szCs w:val="24"/>
        </w:rPr>
      </w:pPr>
      <w:r>
        <w:rPr>
          <w:rStyle w:val="CharAttribute23"/>
          <w:szCs w:val="24"/>
        </w:rPr>
        <w:t>Учение Синтеза складывалось из ядер Синтеза 89 Синтеза. Что у нас е</w:t>
      </w:r>
      <w:r w:rsidR="009C73C3">
        <w:rPr>
          <w:rStyle w:val="CharAttribute23"/>
          <w:szCs w:val="24"/>
        </w:rPr>
        <w:t xml:space="preserve">сть в голове по Учению Синтеза </w:t>
      </w:r>
      <w:r>
        <w:rPr>
          <w:rStyle w:val="CharAttribute23"/>
          <w:szCs w:val="24"/>
        </w:rPr>
        <w:t>(части, мерности), мы их видим. Учение Синтеза поставлено на Око, чтобы из этого формировался правильный взгляд, чтобы видеть все стандарты, законы, императивы. Поэтому нам передают Уч</w:t>
      </w:r>
      <w:r w:rsidR="009C73C3">
        <w:rPr>
          <w:rStyle w:val="CharAttribute23"/>
          <w:szCs w:val="24"/>
        </w:rPr>
        <w:t>ение Синтеза в Любви и Любовью.</w:t>
      </w:r>
    </w:p>
    <w:p w:rsidR="00DC6B36" w:rsidRDefault="003A0158" w:rsidP="009C73C3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 xml:space="preserve">Наш главный вклад в ребёнка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воспитание, обучение, образование. Под призмой учения мы смотрим на мир. Если в голове ничего нет, идёт приспособление под животных. Учение Синтеза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преодоление отсутствия эволюции человека.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5"/>
          <w:szCs w:val="24"/>
        </w:rPr>
        <w:t>03:46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 xml:space="preserve">04:10 </w:t>
      </w:r>
      <w:r>
        <w:rPr>
          <w:rStyle w:val="CharAttribute23"/>
          <w:szCs w:val="24"/>
        </w:rPr>
        <w:t xml:space="preserve">Мы стяжали ядра Синтеза. Постепенно вводим традицию, что кроме стяжания </w:t>
      </w:r>
      <w:proofErr w:type="spellStart"/>
      <w:r>
        <w:rPr>
          <w:rStyle w:val="CharAttribute23"/>
          <w:szCs w:val="24"/>
        </w:rPr>
        <w:t>субъядерности</w:t>
      </w:r>
      <w:proofErr w:type="spellEnd"/>
      <w:r>
        <w:rPr>
          <w:rStyle w:val="CharAttribute23"/>
          <w:szCs w:val="24"/>
        </w:rPr>
        <w:t xml:space="preserve"> в действующие части будем стяжать набор ядер Синтеза. Т.к. посвящения и статусы состоят из Синтеза, значит у них есть ядра Синтеза. Сначала активируются наши статусы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Служащий и Психодинамическое мастерство, где мы можем выработать чувства, мысли. Потом активируются наши посвящения ядрами Синтеза, активируются наши научные знания (с точки зрения Синтеза). Потом активируется на</w:t>
      </w:r>
      <w:r w:rsidR="009C73C3">
        <w:rPr>
          <w:rStyle w:val="CharAttribute23"/>
          <w:szCs w:val="24"/>
        </w:rPr>
        <w:t>ша жизнь Цивилизованностью. Потом В</w:t>
      </w:r>
      <w:r>
        <w:rPr>
          <w:rStyle w:val="CharAttribute23"/>
          <w:szCs w:val="24"/>
        </w:rPr>
        <w:t>оскреш</w:t>
      </w:r>
      <w:r w:rsidR="009C73C3">
        <w:rPr>
          <w:rStyle w:val="CharAttribute23"/>
          <w:szCs w:val="24"/>
        </w:rPr>
        <w:t xml:space="preserve">ение </w:t>
      </w:r>
      <w:proofErr w:type="spellStart"/>
      <w:r w:rsidR="009C73C3">
        <w:rPr>
          <w:rStyle w:val="CharAttribute23"/>
          <w:szCs w:val="24"/>
        </w:rPr>
        <w:t>конфедеративностью</w:t>
      </w:r>
      <w:proofErr w:type="spellEnd"/>
      <w:r w:rsidR="009C73C3">
        <w:rPr>
          <w:rStyle w:val="CharAttribute23"/>
          <w:szCs w:val="24"/>
        </w:rPr>
        <w:t>, потом П</w:t>
      </w:r>
      <w:r>
        <w:rPr>
          <w:rStyle w:val="CharAttribute23"/>
          <w:szCs w:val="24"/>
        </w:rPr>
        <w:t>робужде</w:t>
      </w:r>
      <w:r w:rsidR="009C73C3">
        <w:rPr>
          <w:rStyle w:val="CharAttribute23"/>
          <w:szCs w:val="24"/>
        </w:rPr>
        <w:t>ние профессиональностью. Потом Г</w:t>
      </w:r>
      <w:r>
        <w:rPr>
          <w:rStyle w:val="CharAttribute23"/>
          <w:szCs w:val="24"/>
        </w:rPr>
        <w:t xml:space="preserve">енезис общественности </w:t>
      </w:r>
      <w:r w:rsidR="00F7122A">
        <w:rPr>
          <w:rStyle w:val="CharAttribute23"/>
          <w:szCs w:val="24"/>
        </w:rPr>
        <w:t>–</w:t>
      </w:r>
      <w:r w:rsidR="009C73C3">
        <w:rPr>
          <w:rStyle w:val="CharAttribute23"/>
          <w:szCs w:val="24"/>
        </w:rPr>
        <w:t xml:space="preserve"> Теургия общественности. Потом Ч</w:t>
      </w:r>
      <w:r>
        <w:rPr>
          <w:rStyle w:val="CharAttribute23"/>
          <w:szCs w:val="24"/>
        </w:rPr>
        <w:t>еловечно</w:t>
      </w:r>
      <w:r w:rsidR="009C73C3">
        <w:rPr>
          <w:rStyle w:val="CharAttribute23"/>
          <w:szCs w:val="24"/>
        </w:rPr>
        <w:t>с</w:t>
      </w:r>
      <w:r>
        <w:rPr>
          <w:rStyle w:val="CharAttribute23"/>
          <w:szCs w:val="24"/>
        </w:rPr>
        <w:t>ть ку</w:t>
      </w:r>
      <w:r w:rsidR="009C73C3">
        <w:rPr>
          <w:rStyle w:val="CharAttribute23"/>
          <w:szCs w:val="24"/>
        </w:rPr>
        <w:t xml:space="preserve">льтурой или </w:t>
      </w:r>
      <w:proofErr w:type="spellStart"/>
      <w:r w:rsidR="009C73C3">
        <w:rPr>
          <w:rStyle w:val="CharAttribute23"/>
          <w:szCs w:val="24"/>
        </w:rPr>
        <w:t>Экософия</w:t>
      </w:r>
      <w:proofErr w:type="spellEnd"/>
      <w:r w:rsidR="009C73C3">
        <w:rPr>
          <w:rStyle w:val="CharAttribute23"/>
          <w:szCs w:val="24"/>
        </w:rPr>
        <w:t xml:space="preserve"> культуры. П</w:t>
      </w:r>
      <w:r>
        <w:rPr>
          <w:rStyle w:val="CharAttribute23"/>
          <w:szCs w:val="24"/>
        </w:rPr>
        <w:t xml:space="preserve">отом смотрят служение Мг Синтезом, как мы это синтезируем. Потом смотрят наше </w:t>
      </w:r>
      <w:proofErr w:type="spellStart"/>
      <w:r>
        <w:rPr>
          <w:rStyle w:val="CharAttribute23"/>
          <w:szCs w:val="24"/>
        </w:rPr>
        <w:t>Вершение</w:t>
      </w:r>
      <w:proofErr w:type="spellEnd"/>
      <w:r>
        <w:rPr>
          <w:rStyle w:val="CharAttribute23"/>
          <w:szCs w:val="24"/>
        </w:rPr>
        <w:t xml:space="preserve">, как мы этим владеем и какую информацию связываем. Потом смотрят какими практиками действуем, какой генезис в этих практиках вырабатываем, на что нашего потенциала хватит, заряженности ЭП. Учение Синтеза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разработка энергичности в том числе. И завершают на что вы могущественны, т.е. какой План Творения, что можете.</w:t>
      </w:r>
    </w:p>
    <w:p w:rsidR="0014070B" w:rsidRDefault="003A0158" w:rsidP="009C73C3">
      <w:pPr>
        <w:pStyle w:val="ParaAttribute7"/>
        <w:ind w:firstLine="720"/>
        <w:rPr>
          <w:rStyle w:val="CharAttribute23"/>
          <w:szCs w:val="24"/>
        </w:rPr>
      </w:pPr>
      <w:r>
        <w:rPr>
          <w:rStyle w:val="CharAttribute23"/>
          <w:szCs w:val="24"/>
        </w:rPr>
        <w:t>И мы идём в ВШС от 11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>1 от Синтеза Созидания до Синтеза Могущества. И в синтезе 16</w:t>
      </w:r>
      <w:r w:rsidR="009C73C3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>ричности у нас рождается ВШС. ВШС ради жизни на Земле, чтобы обучившись, мы этим жили. Жизнь шире служения, она проверяется 16</w:t>
      </w:r>
      <w:r w:rsidR="0014070B">
        <w:rPr>
          <w:rStyle w:val="CharAttribute23"/>
          <w:szCs w:val="24"/>
        </w:rPr>
        <w:t>-</w:t>
      </w:r>
      <w:r>
        <w:rPr>
          <w:rStyle w:val="CharAttribute23"/>
          <w:szCs w:val="24"/>
        </w:rPr>
        <w:t xml:space="preserve">рично. Если просто служение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11, если Служащий ИВДИВО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16. У нас Мг Центр Жизни Цивилизации. Мы ведём ВШС в Жизнь (12</w:t>
      </w:r>
      <w:r w:rsidR="00F7122A">
        <w:rPr>
          <w:rStyle w:val="CharAttribute23"/>
          <w:szCs w:val="24"/>
        </w:rPr>
        <w:t>–</w:t>
      </w:r>
      <w:r w:rsidR="0014070B">
        <w:rPr>
          <w:rStyle w:val="CharAttribute23"/>
          <w:szCs w:val="24"/>
        </w:rPr>
        <w:t>9).</w:t>
      </w:r>
    </w:p>
    <w:p w:rsidR="00DC6B36" w:rsidRDefault="003A0158" w:rsidP="009C73C3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 xml:space="preserve">Пример по созданию системы ценностей у лицеистов. У нас должна быть система ценностей ВШС. Дом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команда лидеров. Как мы творим должности Огнями и Синтезом? Мы куда идём ВШС? Если будут цели, нам будет хотеться обучаться в ВШС и будет Жизнь ВШС. Это принципиальный вопрос и надо решить свою стагнацию.</w:t>
      </w:r>
    </w:p>
    <w:p w:rsidR="00DC6B36" w:rsidRDefault="003A0158" w:rsidP="0014070B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14070B" w:rsidRDefault="003A0158">
      <w:pPr>
        <w:pStyle w:val="ParaAttribute7"/>
        <w:rPr>
          <w:rStyle w:val="CharAttribute23"/>
          <w:szCs w:val="24"/>
        </w:rPr>
      </w:pPr>
      <w:r>
        <w:rPr>
          <w:rStyle w:val="CharAttribute15"/>
          <w:szCs w:val="24"/>
        </w:rPr>
        <w:t>00:00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 xml:space="preserve">00:35 </w:t>
      </w:r>
      <w:r>
        <w:rPr>
          <w:rStyle w:val="CharAttribute23"/>
          <w:szCs w:val="24"/>
        </w:rPr>
        <w:t>Выйдя в ВШС мы получаем Огонь всегда выше нашей подготовки. В любой школе, в любой тренировке мы получаем Огонь в 2 раза выше минимум. Нет смысла в тренировке равным Огнём, всегда нужен более высокий Огонь. Если 89 Синтез</w:t>
      </w:r>
      <w:r w:rsidR="0014070B">
        <w:rPr>
          <w:rStyle w:val="CharAttribute23"/>
          <w:szCs w:val="24"/>
        </w:rPr>
        <w:t>,</w:t>
      </w:r>
      <w:r>
        <w:rPr>
          <w:rStyle w:val="CharAttribute23"/>
          <w:szCs w:val="24"/>
        </w:rPr>
        <w:t xml:space="preserve"> может быть Огонь</w:t>
      </w:r>
      <w:r w:rsidR="0014070B">
        <w:rPr>
          <w:rStyle w:val="CharAttribute23"/>
          <w:szCs w:val="24"/>
        </w:rPr>
        <w:t xml:space="preserve"> в 89 раз выше.</w:t>
      </w:r>
    </w:p>
    <w:p w:rsidR="0014070B" w:rsidRDefault="003A0158" w:rsidP="0014070B">
      <w:pPr>
        <w:pStyle w:val="ParaAttribute7"/>
        <w:ind w:firstLine="720"/>
        <w:rPr>
          <w:rStyle w:val="CharAttribute23"/>
          <w:szCs w:val="24"/>
        </w:rPr>
      </w:pPr>
      <w:r>
        <w:rPr>
          <w:rStyle w:val="CharAttribute23"/>
          <w:szCs w:val="24"/>
        </w:rPr>
        <w:t xml:space="preserve">Все статусы и все экзаменационные погружения ведёт теперь Глава ИВДИВО. Мы должны сами войти в ВШС и обучение статусам. В Школе Византия Альбины проверки были, есть и будут. </w:t>
      </w:r>
      <w:r>
        <w:rPr>
          <w:rStyle w:val="CharAttribute23"/>
          <w:szCs w:val="24"/>
        </w:rPr>
        <w:lastRenderedPageBreak/>
        <w:t xml:space="preserve">Проверка служащих, которые хотят быть </w:t>
      </w:r>
      <w:proofErr w:type="spellStart"/>
      <w:r>
        <w:rPr>
          <w:rStyle w:val="CharAttribute23"/>
          <w:szCs w:val="24"/>
        </w:rPr>
        <w:t>Аватаром</w:t>
      </w:r>
      <w:proofErr w:type="spellEnd"/>
      <w:r>
        <w:rPr>
          <w:rStyle w:val="CharAttribute23"/>
          <w:szCs w:val="24"/>
        </w:rPr>
        <w:t xml:space="preserve"> не по месту жительства, а в другом городе (под себя служат), или им неудобно ездить в офис. Поэтому служить надо по месту жительства, работы или в случае пе</w:t>
      </w:r>
      <w:r w:rsidR="0014070B">
        <w:rPr>
          <w:rStyle w:val="CharAttribute23"/>
          <w:szCs w:val="24"/>
        </w:rPr>
        <w:t>ревода по рекомендации Владыки.</w:t>
      </w:r>
    </w:p>
    <w:p w:rsidR="00DC6B36" w:rsidRDefault="003A0158" w:rsidP="0014070B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 xml:space="preserve">Очень часто разворачивая Синтез, мы </w:t>
      </w:r>
      <w:proofErr w:type="spellStart"/>
      <w:r>
        <w:rPr>
          <w:rStyle w:val="CharAttribute23"/>
          <w:szCs w:val="24"/>
        </w:rPr>
        <w:t>эманируем</w:t>
      </w:r>
      <w:proofErr w:type="spellEnd"/>
      <w:r>
        <w:rPr>
          <w:rStyle w:val="CharAttribute23"/>
          <w:szCs w:val="24"/>
        </w:rPr>
        <w:t xml:space="preserve"> вперёд, нужно научиться </w:t>
      </w:r>
      <w:proofErr w:type="spellStart"/>
      <w:r>
        <w:rPr>
          <w:rStyle w:val="CharAttribute23"/>
          <w:szCs w:val="24"/>
        </w:rPr>
        <w:t>эманировать</w:t>
      </w:r>
      <w:proofErr w:type="spellEnd"/>
      <w:r>
        <w:rPr>
          <w:rStyle w:val="CharAttribute23"/>
          <w:szCs w:val="24"/>
        </w:rPr>
        <w:t xml:space="preserve"> Синтез во все стороны. Сзади выход </w:t>
      </w:r>
      <w:proofErr w:type="spellStart"/>
      <w:r>
        <w:rPr>
          <w:rStyle w:val="CharAttribute23"/>
          <w:szCs w:val="24"/>
        </w:rPr>
        <w:t>чакр</w:t>
      </w:r>
      <w:proofErr w:type="spellEnd"/>
      <w:r>
        <w:rPr>
          <w:rStyle w:val="CharAttribute23"/>
          <w:szCs w:val="24"/>
        </w:rPr>
        <w:t xml:space="preserve">, ядра Синтеза в позвоночнике. Синтез надо </w:t>
      </w:r>
      <w:proofErr w:type="spellStart"/>
      <w:r>
        <w:rPr>
          <w:rStyle w:val="CharAttribute23"/>
          <w:szCs w:val="24"/>
        </w:rPr>
        <w:t>эманировать</w:t>
      </w:r>
      <w:proofErr w:type="spellEnd"/>
      <w:r>
        <w:rPr>
          <w:rStyle w:val="CharAttribute23"/>
          <w:szCs w:val="24"/>
        </w:rPr>
        <w:t xml:space="preserve"> вкруговую, юла Синтеза вокруг нас, когда мы </w:t>
      </w:r>
      <w:proofErr w:type="spellStart"/>
      <w:r>
        <w:rPr>
          <w:rStyle w:val="CharAttribute23"/>
          <w:szCs w:val="24"/>
        </w:rPr>
        <w:t>эманируем</w:t>
      </w:r>
      <w:proofErr w:type="spellEnd"/>
      <w:r>
        <w:rPr>
          <w:rStyle w:val="CharAttribute23"/>
          <w:szCs w:val="24"/>
        </w:rPr>
        <w:t xml:space="preserve"> Синтез в ИВДИВО каждого.</w:t>
      </w:r>
    </w:p>
    <w:p w:rsidR="00DC6B36" w:rsidRDefault="0014070B" w:rsidP="0014070B">
      <w:pPr>
        <w:pStyle w:val="ParaAttribute7"/>
        <w:ind w:firstLine="720"/>
        <w:rPr>
          <w:rFonts w:eastAsia="Calibri"/>
        </w:rPr>
      </w:pPr>
      <w:r>
        <w:rPr>
          <w:rStyle w:val="CharAttribute23"/>
          <w:szCs w:val="24"/>
        </w:rPr>
        <w:t>Объявление: в</w:t>
      </w:r>
      <w:r w:rsidR="003A0158">
        <w:rPr>
          <w:rStyle w:val="CharAttribute23"/>
          <w:szCs w:val="24"/>
        </w:rPr>
        <w:t xml:space="preserve"> следующий раз в субботу 90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й Синтез начинаем с 9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15:00, 17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й Синтез с 16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22:00. В воскресенье</w:t>
      </w:r>
      <w:r>
        <w:rPr>
          <w:rStyle w:val="CharAttribute23"/>
          <w:szCs w:val="24"/>
        </w:rPr>
        <w:t xml:space="preserve"> 90-й Синтез</w:t>
      </w:r>
      <w:r w:rsidR="003A0158">
        <w:rPr>
          <w:rStyle w:val="CharAttribute23"/>
          <w:szCs w:val="24"/>
        </w:rPr>
        <w:t xml:space="preserve"> с 8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14:00, 17</w:t>
      </w:r>
      <w:r>
        <w:rPr>
          <w:rStyle w:val="CharAttribute23"/>
          <w:szCs w:val="24"/>
        </w:rPr>
        <w:t>-</w:t>
      </w:r>
      <w:r w:rsidR="003A0158">
        <w:rPr>
          <w:rStyle w:val="CharAttribute23"/>
          <w:szCs w:val="24"/>
        </w:rPr>
        <w:t>й Синтез с 15</w:t>
      </w:r>
      <w:r w:rsidR="00F7122A">
        <w:rPr>
          <w:rStyle w:val="CharAttribute23"/>
          <w:szCs w:val="24"/>
        </w:rPr>
        <w:t>–</w:t>
      </w:r>
      <w:r w:rsidR="003A0158">
        <w:rPr>
          <w:rStyle w:val="CharAttribute23"/>
          <w:szCs w:val="24"/>
        </w:rPr>
        <w:t>21:00. Совет будет в пятницу.</w:t>
      </w:r>
    </w:p>
    <w:p w:rsidR="00DC6B36" w:rsidRDefault="003A0158">
      <w:pPr>
        <w:pStyle w:val="ParaAttribute7"/>
        <w:rPr>
          <w:rFonts w:eastAsia="Calibri"/>
        </w:rPr>
      </w:pPr>
      <w:r>
        <w:rPr>
          <w:rStyle w:val="CharAttribute14"/>
          <w:szCs w:val="24"/>
        </w:rPr>
        <w:t>00:35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 xml:space="preserve">00:48 </w:t>
      </w:r>
      <w:r>
        <w:rPr>
          <w:rStyle w:val="CharAttribute20"/>
          <w:szCs w:val="24"/>
        </w:rPr>
        <w:t>Практика</w:t>
      </w:r>
      <w:r w:rsidR="0014070B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 xml:space="preserve">8. Вхождение в ВШС и жизнь </w:t>
      </w:r>
      <w:proofErr w:type="spellStart"/>
      <w:r>
        <w:rPr>
          <w:rStyle w:val="CharAttribute20"/>
          <w:szCs w:val="24"/>
        </w:rPr>
        <w:t>Вышколенностью</w:t>
      </w:r>
      <w:proofErr w:type="spellEnd"/>
      <w:r>
        <w:rPr>
          <w:rStyle w:val="CharAttribute20"/>
          <w:szCs w:val="24"/>
        </w:rPr>
        <w:t xml:space="preserve"> </w:t>
      </w:r>
      <w:r w:rsidR="0014070B">
        <w:rPr>
          <w:rStyle w:val="CharAttribute20"/>
          <w:szCs w:val="24"/>
        </w:rPr>
        <w:t>ВШС</w:t>
      </w:r>
      <w:r>
        <w:rPr>
          <w:rStyle w:val="CharAttribute20"/>
          <w:szCs w:val="24"/>
        </w:rPr>
        <w:t xml:space="preserve"> ИВО.</w:t>
      </w:r>
      <w:r w:rsidR="0014070B">
        <w:rPr>
          <w:rStyle w:val="CharAttribute20"/>
          <w:szCs w:val="24"/>
        </w:rPr>
        <w:t xml:space="preserve"> Стяжание обучения в ВШС ИВО.</w:t>
      </w:r>
    </w:p>
    <w:p w:rsidR="0014070B" w:rsidRDefault="003A0158">
      <w:pPr>
        <w:pStyle w:val="ParaAttribute7"/>
        <w:rPr>
          <w:rStyle w:val="CharAttribute23"/>
          <w:szCs w:val="24"/>
        </w:rPr>
      </w:pPr>
      <w:r>
        <w:rPr>
          <w:rStyle w:val="CharAttribute15"/>
          <w:szCs w:val="24"/>
        </w:rPr>
        <w:t>00:48</w:t>
      </w:r>
      <w:r w:rsidR="00F7122A">
        <w:rPr>
          <w:rStyle w:val="CharAttribute15"/>
          <w:szCs w:val="24"/>
        </w:rPr>
        <w:t>–</w:t>
      </w:r>
      <w:r w:rsidR="0014070B">
        <w:rPr>
          <w:rStyle w:val="CharAttribute15"/>
          <w:szCs w:val="24"/>
        </w:rPr>
        <w:t>01:0</w:t>
      </w:r>
      <w:r w:rsidR="00356D9B">
        <w:rPr>
          <w:rStyle w:val="CharAttribute15"/>
          <w:szCs w:val="24"/>
        </w:rPr>
        <w:t>2</w:t>
      </w:r>
      <w:r w:rsidR="0014070B">
        <w:rPr>
          <w:rStyle w:val="CharAttribute15"/>
          <w:szCs w:val="24"/>
        </w:rPr>
        <w:t xml:space="preserve"> </w:t>
      </w:r>
      <w:r>
        <w:rPr>
          <w:rStyle w:val="CharAttribute23"/>
          <w:szCs w:val="24"/>
        </w:rPr>
        <w:t xml:space="preserve">Между </w:t>
      </w:r>
      <w:r w:rsidR="0014070B">
        <w:rPr>
          <w:rStyle w:val="CharAttribute23"/>
          <w:szCs w:val="24"/>
        </w:rPr>
        <w:t>я</w:t>
      </w:r>
      <w:r>
        <w:rPr>
          <w:rStyle w:val="CharAttribute23"/>
          <w:szCs w:val="24"/>
        </w:rPr>
        <w:t xml:space="preserve">драми Синтеза возникают эманации Синтеза и возникает среда Синтеза. Ядра Синтеза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оформленный Синтез, а если Синтез находится между ядрами Синтеза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это прямой Синтез ИВ Отца. И если мы добьёмся, чтобы мы не только в Синтезе, но и в любой ситуации (в профессии, по жизни) могли войти в Синтез</w:t>
      </w:r>
      <w:r w:rsidR="0014070B">
        <w:rPr>
          <w:rStyle w:val="CharAttribute23"/>
          <w:szCs w:val="24"/>
        </w:rPr>
        <w:t>-сосредоточенность со средой.</w:t>
      </w:r>
    </w:p>
    <w:p w:rsidR="00DC6B36" w:rsidRDefault="003A0158" w:rsidP="0014070B">
      <w:pPr>
        <w:pStyle w:val="ParaAttribute7"/>
        <w:ind w:firstLine="720"/>
        <w:rPr>
          <w:rFonts w:eastAsia="Arial Unicode MS"/>
        </w:rPr>
      </w:pPr>
      <w:r>
        <w:rPr>
          <w:rStyle w:val="CharAttribute23"/>
          <w:szCs w:val="24"/>
        </w:rPr>
        <w:t xml:space="preserve">Есть </w:t>
      </w:r>
      <w:proofErr w:type="spellStart"/>
      <w:r>
        <w:rPr>
          <w:rStyle w:val="CharAttribute23"/>
          <w:szCs w:val="24"/>
        </w:rPr>
        <w:t>вышколенность</w:t>
      </w:r>
      <w:proofErr w:type="spellEnd"/>
      <w:r>
        <w:rPr>
          <w:rStyle w:val="CharAttribute23"/>
          <w:szCs w:val="24"/>
        </w:rPr>
        <w:t xml:space="preserve"> Волей, Мудростью, Любовью. </w:t>
      </w:r>
      <w:proofErr w:type="spellStart"/>
      <w:r w:rsidR="0014070B">
        <w:rPr>
          <w:rStyle w:val="CharAttribute23"/>
          <w:szCs w:val="24"/>
        </w:rPr>
        <w:t>в</w:t>
      </w:r>
      <w:r>
        <w:rPr>
          <w:rStyle w:val="CharAttribute23"/>
          <w:szCs w:val="24"/>
        </w:rPr>
        <w:t>ышколенность</w:t>
      </w:r>
      <w:proofErr w:type="spellEnd"/>
      <w:r>
        <w:rPr>
          <w:rStyle w:val="CharAttribute23"/>
          <w:szCs w:val="24"/>
        </w:rPr>
        <w:t xml:space="preserve"> Творением, </w:t>
      </w:r>
      <w:proofErr w:type="spellStart"/>
      <w:r>
        <w:rPr>
          <w:rStyle w:val="CharAttribute23"/>
          <w:szCs w:val="24"/>
        </w:rPr>
        <w:t>вышколенность</w:t>
      </w:r>
      <w:proofErr w:type="spellEnd"/>
      <w:r>
        <w:rPr>
          <w:rStyle w:val="CharAttribute23"/>
          <w:szCs w:val="24"/>
        </w:rPr>
        <w:t xml:space="preserve"> Созиданием </w:t>
      </w:r>
      <w:r w:rsidR="00F7122A">
        <w:rPr>
          <w:rStyle w:val="CharAttribute23"/>
          <w:szCs w:val="24"/>
        </w:rPr>
        <w:t>–</w:t>
      </w:r>
      <w:r w:rsidR="0014070B">
        <w:rPr>
          <w:rStyle w:val="CharAttribute23"/>
          <w:szCs w:val="24"/>
        </w:rPr>
        <w:t xml:space="preserve"> П</w:t>
      </w:r>
      <w:r>
        <w:rPr>
          <w:rStyle w:val="CharAttribute23"/>
          <w:szCs w:val="24"/>
        </w:rPr>
        <w:t xml:space="preserve">сиходинамическое мастерство. Мы </w:t>
      </w:r>
      <w:proofErr w:type="spellStart"/>
      <w:r>
        <w:rPr>
          <w:rStyle w:val="CharAttribute23"/>
          <w:szCs w:val="24"/>
        </w:rPr>
        <w:t>ипостасны</w:t>
      </w:r>
      <w:proofErr w:type="spellEnd"/>
      <w:r>
        <w:rPr>
          <w:rStyle w:val="CharAttribute23"/>
          <w:szCs w:val="24"/>
        </w:rPr>
        <w:t xml:space="preserve"> Части ИВО</w:t>
      </w:r>
      <w:r w:rsidR="0014070B">
        <w:rPr>
          <w:rStyle w:val="CharAttribute23"/>
          <w:szCs w:val="24"/>
        </w:rPr>
        <w:t xml:space="preserve"> по названию Подразделения</w:t>
      </w:r>
      <w:r>
        <w:rPr>
          <w:rStyle w:val="CharAttribute23"/>
          <w:szCs w:val="24"/>
        </w:rPr>
        <w:t xml:space="preserve"> (для Краснодара </w:t>
      </w:r>
      <w:r w:rsidR="00F7122A">
        <w:rPr>
          <w:rStyle w:val="CharAttribute23"/>
          <w:szCs w:val="24"/>
        </w:rPr>
        <w:t>–</w:t>
      </w:r>
      <w:r>
        <w:rPr>
          <w:rStyle w:val="CharAttribute23"/>
          <w:szCs w:val="24"/>
        </w:rPr>
        <w:t xml:space="preserve"> ИВ Синтез ВЦР Мг Ипостаси ИВО).</w:t>
      </w:r>
      <w:r w:rsidR="0014070B">
        <w:rPr>
          <w:rStyle w:val="CharAttribute23"/>
          <w:szCs w:val="24"/>
        </w:rPr>
        <w:t xml:space="preserve"> Пот</w:t>
      </w:r>
      <w:r w:rsidR="0093585C">
        <w:rPr>
          <w:rStyle w:val="CharAttribute23"/>
          <w:szCs w:val="24"/>
        </w:rPr>
        <w:t xml:space="preserve">ом </w:t>
      </w:r>
      <w:proofErr w:type="spellStart"/>
      <w:r w:rsidR="0093585C">
        <w:rPr>
          <w:rStyle w:val="CharAttribute23"/>
          <w:szCs w:val="24"/>
        </w:rPr>
        <w:t>ипостасны</w:t>
      </w:r>
      <w:proofErr w:type="spellEnd"/>
      <w:r w:rsidR="0093585C">
        <w:rPr>
          <w:rStyle w:val="CharAttribute23"/>
          <w:szCs w:val="24"/>
        </w:rPr>
        <w:t xml:space="preserve"> дополнительно той Ч</w:t>
      </w:r>
      <w:r w:rsidR="0014070B">
        <w:rPr>
          <w:rStyle w:val="CharAttribute23"/>
          <w:szCs w:val="24"/>
        </w:rPr>
        <w:t>асти, где мы служим по специфик</w:t>
      </w:r>
      <w:r w:rsidR="0093585C">
        <w:rPr>
          <w:rStyle w:val="CharAttribute23"/>
          <w:szCs w:val="24"/>
        </w:rPr>
        <w:t xml:space="preserve">ации, У </w:t>
      </w:r>
      <w:proofErr w:type="spellStart"/>
      <w:r w:rsidR="0093585C">
        <w:rPr>
          <w:rStyle w:val="CharAttribute23"/>
          <w:szCs w:val="24"/>
        </w:rPr>
        <w:t>Владомира</w:t>
      </w:r>
      <w:proofErr w:type="spellEnd"/>
      <w:r w:rsidR="0093585C">
        <w:rPr>
          <w:rStyle w:val="CharAttribute23"/>
          <w:szCs w:val="24"/>
        </w:rPr>
        <w:t xml:space="preserve"> Стефаны одна Ч</w:t>
      </w:r>
      <w:r w:rsidR="0014070B">
        <w:rPr>
          <w:rStyle w:val="CharAttribute23"/>
          <w:szCs w:val="24"/>
        </w:rPr>
        <w:t xml:space="preserve">асть, у Савелия Баяны – другая </w:t>
      </w:r>
      <w:r w:rsidR="0093585C">
        <w:rPr>
          <w:rStyle w:val="CharAttribute23"/>
          <w:szCs w:val="24"/>
        </w:rPr>
        <w:t>Ч</w:t>
      </w:r>
      <w:r w:rsidR="0014070B">
        <w:rPr>
          <w:rStyle w:val="CharAttribute23"/>
          <w:szCs w:val="24"/>
        </w:rPr>
        <w:t>асть.</w:t>
      </w:r>
      <w:r>
        <w:rPr>
          <w:rStyle w:val="CharAttribute23"/>
          <w:szCs w:val="24"/>
        </w:rPr>
        <w:t xml:space="preserve"> </w:t>
      </w:r>
      <w:r w:rsidR="0093585C">
        <w:rPr>
          <w:rStyle w:val="CharAttribute23"/>
          <w:szCs w:val="24"/>
        </w:rPr>
        <w:t>И п</w:t>
      </w:r>
      <w:r>
        <w:rPr>
          <w:rStyle w:val="CharAttribute23"/>
          <w:szCs w:val="24"/>
        </w:rPr>
        <w:t>люс</w:t>
      </w:r>
      <w:r w:rsidR="0093585C">
        <w:rPr>
          <w:rStyle w:val="CharAttribute23"/>
          <w:szCs w:val="24"/>
        </w:rPr>
        <w:t xml:space="preserve"> сами</w:t>
      </w:r>
      <w:r>
        <w:rPr>
          <w:rStyle w:val="CharAttribute23"/>
          <w:szCs w:val="24"/>
        </w:rPr>
        <w:t xml:space="preserve"> </w:t>
      </w:r>
      <w:proofErr w:type="spellStart"/>
      <w:r>
        <w:rPr>
          <w:rStyle w:val="CharAttribute23"/>
          <w:szCs w:val="24"/>
        </w:rPr>
        <w:t>ипостасны</w:t>
      </w:r>
      <w:proofErr w:type="spellEnd"/>
      <w:r>
        <w:rPr>
          <w:rStyle w:val="CharAttribute23"/>
          <w:szCs w:val="24"/>
        </w:rPr>
        <w:t xml:space="preserve"> </w:t>
      </w:r>
      <w:r w:rsidR="0093585C">
        <w:rPr>
          <w:rStyle w:val="CharAttribute23"/>
          <w:szCs w:val="24"/>
        </w:rPr>
        <w:t>Ч</w:t>
      </w:r>
      <w:r>
        <w:rPr>
          <w:rStyle w:val="CharAttribute23"/>
          <w:szCs w:val="24"/>
        </w:rPr>
        <w:t xml:space="preserve">асти АС КХ </w:t>
      </w:r>
      <w:proofErr w:type="spellStart"/>
      <w:r>
        <w:rPr>
          <w:rStyle w:val="CharAttribute23"/>
          <w:szCs w:val="24"/>
        </w:rPr>
        <w:t>Фаинь</w:t>
      </w:r>
      <w:proofErr w:type="spellEnd"/>
      <w:r>
        <w:rPr>
          <w:rStyle w:val="CharAttribute23"/>
          <w:szCs w:val="24"/>
        </w:rPr>
        <w:t xml:space="preserve"> лично.</w:t>
      </w:r>
      <w:r w:rsidR="0093585C">
        <w:rPr>
          <w:rStyle w:val="CharAttribute23"/>
          <w:szCs w:val="24"/>
        </w:rPr>
        <w:t xml:space="preserve"> </w:t>
      </w:r>
      <w:proofErr w:type="spellStart"/>
      <w:r w:rsidR="0093585C">
        <w:rPr>
          <w:rStyle w:val="CharAttribute23"/>
          <w:szCs w:val="24"/>
        </w:rPr>
        <w:t>Ипостасны</w:t>
      </w:r>
      <w:proofErr w:type="spellEnd"/>
      <w:r w:rsidR="0093585C">
        <w:rPr>
          <w:rStyle w:val="CharAttribute23"/>
          <w:szCs w:val="24"/>
        </w:rPr>
        <w:t xml:space="preserve"> 89 Синтезу. Сейчас Ипостась будет определять по </w:t>
      </w:r>
      <w:proofErr w:type="spellStart"/>
      <w:r w:rsidR="0093585C">
        <w:rPr>
          <w:rStyle w:val="CharAttribute23"/>
          <w:szCs w:val="24"/>
        </w:rPr>
        <w:t>Ипостасности</w:t>
      </w:r>
      <w:proofErr w:type="spellEnd"/>
      <w:r w:rsidR="0093585C">
        <w:rPr>
          <w:rStyle w:val="CharAttribute23"/>
          <w:szCs w:val="24"/>
        </w:rPr>
        <w:t>: Часть, Синтез.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4"/>
          <w:szCs w:val="24"/>
        </w:rPr>
        <w:t>01:</w:t>
      </w:r>
      <w:r w:rsidR="00356D9B">
        <w:rPr>
          <w:rStyle w:val="CharAttribute14"/>
          <w:szCs w:val="24"/>
        </w:rPr>
        <w:t>02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01:</w:t>
      </w:r>
      <w:r w:rsidR="00356D9B">
        <w:rPr>
          <w:rStyle w:val="CharAttribute14"/>
          <w:szCs w:val="24"/>
        </w:rPr>
        <w:t>12</w:t>
      </w:r>
      <w:r>
        <w:rPr>
          <w:rStyle w:val="CharAttribute14"/>
          <w:szCs w:val="24"/>
        </w:rPr>
        <w:t xml:space="preserve"> </w:t>
      </w:r>
      <w:r>
        <w:rPr>
          <w:rStyle w:val="CharAttribute20"/>
          <w:szCs w:val="24"/>
        </w:rPr>
        <w:t>Практика</w:t>
      </w:r>
      <w:r w:rsidR="00356D9B">
        <w:rPr>
          <w:rStyle w:val="CharAttribute20"/>
          <w:szCs w:val="24"/>
        </w:rPr>
        <w:t xml:space="preserve"> </w:t>
      </w:r>
      <w:r w:rsidR="0014070B">
        <w:rPr>
          <w:rStyle w:val="CharAttribute20"/>
          <w:szCs w:val="24"/>
        </w:rPr>
        <w:t xml:space="preserve">9. </w:t>
      </w:r>
      <w:r>
        <w:rPr>
          <w:rStyle w:val="CharAttribute20"/>
          <w:szCs w:val="24"/>
        </w:rPr>
        <w:t>Вхождение в Высокую Цельную ВШС ИВ Ипостаси ИВО.</w:t>
      </w:r>
    </w:p>
    <w:p w:rsidR="00DC6B36" w:rsidRDefault="003A0158">
      <w:pPr>
        <w:pStyle w:val="ParaAttribute7"/>
        <w:rPr>
          <w:rFonts w:eastAsia="Arial Unicode MS"/>
        </w:rPr>
      </w:pPr>
      <w:r>
        <w:rPr>
          <w:rStyle w:val="CharAttribute15"/>
          <w:szCs w:val="24"/>
        </w:rPr>
        <w:t>01:</w:t>
      </w:r>
      <w:r w:rsidR="00356D9B">
        <w:rPr>
          <w:rStyle w:val="CharAttribute15"/>
          <w:szCs w:val="24"/>
        </w:rPr>
        <w:t>12</w:t>
      </w:r>
      <w:r w:rsidR="00F7122A">
        <w:rPr>
          <w:rStyle w:val="CharAttribute15"/>
          <w:szCs w:val="24"/>
        </w:rPr>
        <w:t>–</w:t>
      </w:r>
      <w:r>
        <w:rPr>
          <w:rStyle w:val="CharAttribute15"/>
          <w:szCs w:val="24"/>
        </w:rPr>
        <w:t>01:</w:t>
      </w:r>
      <w:r w:rsidR="00356D9B">
        <w:rPr>
          <w:rStyle w:val="CharAttribute15"/>
          <w:szCs w:val="24"/>
        </w:rPr>
        <w:t xml:space="preserve">16 </w:t>
      </w:r>
      <w:r w:rsidR="00356D9B" w:rsidRPr="00356D9B">
        <w:rPr>
          <w:rStyle w:val="CharAttribute15"/>
          <w:b w:val="0"/>
          <w:color w:val="000000" w:themeColor="text1"/>
          <w:szCs w:val="24"/>
        </w:rPr>
        <w:t>Эта программа переподготовки Жизни будет идти весь месяц.</w:t>
      </w:r>
      <w:r w:rsidR="00356D9B" w:rsidRPr="00356D9B">
        <w:rPr>
          <w:rStyle w:val="CharAttribute15"/>
          <w:color w:val="000000" w:themeColor="text1"/>
          <w:szCs w:val="24"/>
        </w:rPr>
        <w:t xml:space="preserve"> </w:t>
      </w:r>
      <w:r>
        <w:rPr>
          <w:rStyle w:val="CharAttribute23"/>
          <w:szCs w:val="24"/>
        </w:rPr>
        <w:t>Надо сознательно выходить на обучение в ВШС</w:t>
      </w:r>
      <w:r w:rsidR="00356D9B">
        <w:rPr>
          <w:rStyle w:val="CharAttribute23"/>
          <w:szCs w:val="24"/>
        </w:rPr>
        <w:t xml:space="preserve">, тогда будет расти наша подготовка. </w:t>
      </w:r>
      <w:r>
        <w:rPr>
          <w:rStyle w:val="CharAttribute23"/>
          <w:szCs w:val="24"/>
        </w:rPr>
        <w:t xml:space="preserve">Очень </w:t>
      </w:r>
      <w:r w:rsidR="00356D9B">
        <w:rPr>
          <w:rStyle w:val="CharAttribute23"/>
          <w:szCs w:val="24"/>
        </w:rPr>
        <w:t>мощная</w:t>
      </w:r>
      <w:r>
        <w:rPr>
          <w:rStyle w:val="CharAttribute23"/>
          <w:szCs w:val="24"/>
        </w:rPr>
        <w:t xml:space="preserve"> концентрация Твор</w:t>
      </w:r>
      <w:r w:rsidR="00356D9B">
        <w:rPr>
          <w:rStyle w:val="CharAttribute23"/>
          <w:szCs w:val="24"/>
        </w:rPr>
        <w:t xml:space="preserve">ения у ИВ Ипостаси ИВО в ВЦ ВШС. Огонь Творения очень тяжёлый. Нельзя входить в Огонь Творения не творясь. И </w:t>
      </w:r>
      <w:r>
        <w:rPr>
          <w:rStyle w:val="CharAttribute23"/>
          <w:szCs w:val="24"/>
        </w:rPr>
        <w:t>творение идёт по нашей подготовке, когда и мы творим и нас творят.</w:t>
      </w:r>
    </w:p>
    <w:p w:rsidR="00DC6B36" w:rsidRDefault="003A0158">
      <w:pPr>
        <w:pStyle w:val="ParaAttribute7"/>
        <w:rPr>
          <w:rStyle w:val="CharAttribute20"/>
          <w:szCs w:val="24"/>
        </w:rPr>
      </w:pPr>
      <w:r>
        <w:rPr>
          <w:rStyle w:val="CharAttribute14"/>
          <w:szCs w:val="24"/>
        </w:rPr>
        <w:t>0</w:t>
      </w:r>
      <w:r w:rsidR="00356D9B">
        <w:rPr>
          <w:rStyle w:val="CharAttribute14"/>
          <w:szCs w:val="24"/>
        </w:rPr>
        <w:t>1</w:t>
      </w:r>
      <w:r>
        <w:rPr>
          <w:rStyle w:val="CharAttribute14"/>
          <w:szCs w:val="24"/>
        </w:rPr>
        <w:t>:</w:t>
      </w:r>
      <w:r w:rsidR="00356D9B">
        <w:rPr>
          <w:rStyle w:val="CharAttribute14"/>
          <w:szCs w:val="24"/>
        </w:rPr>
        <w:t>16</w:t>
      </w:r>
      <w:r w:rsidR="00F7122A">
        <w:rPr>
          <w:rStyle w:val="CharAttribute14"/>
          <w:szCs w:val="24"/>
        </w:rPr>
        <w:t>–</w:t>
      </w:r>
      <w:r>
        <w:rPr>
          <w:rStyle w:val="CharAttribute14"/>
          <w:szCs w:val="24"/>
        </w:rPr>
        <w:t>0</w:t>
      </w:r>
      <w:r w:rsidR="00356D9B">
        <w:rPr>
          <w:rStyle w:val="CharAttribute14"/>
          <w:szCs w:val="24"/>
        </w:rPr>
        <w:t>1</w:t>
      </w:r>
      <w:r>
        <w:rPr>
          <w:rStyle w:val="CharAttribute14"/>
          <w:szCs w:val="24"/>
        </w:rPr>
        <w:t>:</w:t>
      </w:r>
      <w:r w:rsidR="00356D9B">
        <w:rPr>
          <w:rStyle w:val="CharAttribute14"/>
          <w:szCs w:val="24"/>
        </w:rPr>
        <w:t>26</w:t>
      </w:r>
      <w:r>
        <w:rPr>
          <w:rStyle w:val="CharAttribute14"/>
          <w:szCs w:val="24"/>
        </w:rPr>
        <w:t xml:space="preserve"> </w:t>
      </w:r>
      <w:r>
        <w:rPr>
          <w:rStyle w:val="CharAttribute20"/>
          <w:szCs w:val="24"/>
        </w:rPr>
        <w:t>Практика</w:t>
      </w:r>
      <w:r w:rsidR="00356D9B">
        <w:rPr>
          <w:rStyle w:val="CharAttribute20"/>
          <w:szCs w:val="24"/>
        </w:rPr>
        <w:t xml:space="preserve"> </w:t>
      </w:r>
      <w:r>
        <w:rPr>
          <w:rStyle w:val="CharAttribute20"/>
          <w:szCs w:val="24"/>
        </w:rPr>
        <w:t>10. Итоговая.</w:t>
      </w:r>
    </w:p>
    <w:p w:rsidR="00356D9B" w:rsidRDefault="00356D9B">
      <w:pPr>
        <w:pStyle w:val="ParaAttribute7"/>
        <w:rPr>
          <w:rFonts w:eastAsia="Arial Unicode MS"/>
          <w:sz w:val="22"/>
          <w:szCs w:val="22"/>
        </w:rPr>
      </w:pPr>
    </w:p>
    <w:p w:rsidR="00356D9B" w:rsidRDefault="00356D9B">
      <w:pPr>
        <w:pStyle w:val="ParaAttribute7"/>
        <w:rPr>
          <w:rFonts w:eastAsia="Arial Unicode MS"/>
          <w:sz w:val="22"/>
          <w:szCs w:val="22"/>
        </w:rPr>
      </w:pPr>
      <w:proofErr w:type="spellStart"/>
      <w:r w:rsidRPr="00356D9B">
        <w:rPr>
          <w:rFonts w:eastAsia="Arial Unicode MS"/>
          <w:sz w:val="22"/>
          <w:szCs w:val="22"/>
        </w:rPr>
        <w:t>Аватар</w:t>
      </w:r>
      <w:proofErr w:type="spellEnd"/>
      <w:r w:rsidRPr="00356D9B">
        <w:rPr>
          <w:rFonts w:eastAsia="Arial Unicode MS"/>
          <w:sz w:val="22"/>
          <w:szCs w:val="22"/>
        </w:rPr>
        <w:t xml:space="preserve"> ИВУСИВО 4028 ИВР, ИВ АС Филиппа Марины, Учитель Наталья Рой.</w:t>
      </w:r>
    </w:p>
    <w:p w:rsidR="0017340B" w:rsidRDefault="0017340B">
      <w:pPr>
        <w:pStyle w:val="ParaAttribute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Согласовано АС КХ.</w:t>
      </w:r>
    </w:p>
    <w:p w:rsidR="0017340B" w:rsidRPr="00356D9B" w:rsidRDefault="0017340B">
      <w:pPr>
        <w:pStyle w:val="ParaAttribute7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15.04.2018г.</w:t>
      </w:r>
      <w:bookmarkStart w:id="0" w:name="_GoBack"/>
      <w:bookmarkEnd w:id="0"/>
    </w:p>
    <w:sectPr w:rsidR="0017340B" w:rsidRPr="00356D9B">
      <w:footerReference w:type="first" r:id="rId7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43" w:rsidRDefault="004C3B43">
      <w:r>
        <w:separator/>
      </w:r>
    </w:p>
  </w:endnote>
  <w:endnote w:type="continuationSeparator" w:id="0">
    <w:p w:rsidR="004C3B43" w:rsidRDefault="004C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36" w:rsidRDefault="00DC6B36">
    <w:pPr>
      <w:pStyle w:val="ParaAttribute1"/>
      <w:rPr>
        <w:rFonts w:eastAsia="Arial Unicode MS"/>
      </w:rPr>
    </w:pPr>
  </w:p>
  <w:p w:rsidR="00DC6B36" w:rsidRDefault="003A0158">
    <w:pPr>
      <w:pStyle w:val="ParaAttribute1"/>
      <w:rPr>
        <w:rFonts w:eastAsia="Arial Unicode MS"/>
      </w:rPr>
    </w:pPr>
    <w:r>
      <w:rPr>
        <w:rStyle w:val="CharAttribute2"/>
      </w:rPr>
      <w:tab/>
    </w:r>
    <w:r>
      <w:rPr>
        <w:rStyle w:val="CharAttribute3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43" w:rsidRDefault="004C3B43">
      <w:r>
        <w:separator/>
      </w:r>
    </w:p>
  </w:footnote>
  <w:footnote w:type="continuationSeparator" w:id="0">
    <w:p w:rsidR="004C3B43" w:rsidRDefault="004C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36"/>
    <w:rsid w:val="000C5454"/>
    <w:rsid w:val="0014070B"/>
    <w:rsid w:val="0017340B"/>
    <w:rsid w:val="00356D9B"/>
    <w:rsid w:val="003A0158"/>
    <w:rsid w:val="003B6C52"/>
    <w:rsid w:val="004C3B43"/>
    <w:rsid w:val="005726E8"/>
    <w:rsid w:val="005A3248"/>
    <w:rsid w:val="005E431F"/>
    <w:rsid w:val="00664B93"/>
    <w:rsid w:val="0093585C"/>
    <w:rsid w:val="009C73C3"/>
    <w:rsid w:val="00B63F8A"/>
    <w:rsid w:val="00CD7434"/>
    <w:rsid w:val="00D80722"/>
    <w:rsid w:val="00DA79D3"/>
    <w:rsid w:val="00DC6B36"/>
    <w:rsid w:val="00F63539"/>
    <w:rsid w:val="00F712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9D323"/>
  <w15:docId w15:val="{8E1F9D17-FAE9-4468-B112-EBE5B92D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</w:pPr>
  </w:style>
  <w:style w:type="paragraph" w:customStyle="1" w:styleId="ParaAttribute9">
    <w:name w:val="ParaAttribute9"/>
    <w:pPr>
      <w:widowControl w:val="0"/>
      <w:spacing w:before="120" w:after="120"/>
      <w:jc w:val="right"/>
    </w:pPr>
  </w:style>
  <w:style w:type="paragraph" w:customStyle="1" w:styleId="ParaAttribute10">
    <w:name w:val="ParaAttribute10"/>
    <w:pPr>
      <w:spacing w:after="160"/>
    </w:pPr>
  </w:style>
  <w:style w:type="paragraph" w:customStyle="1" w:styleId="ParaAttribute11">
    <w:name w:val="ParaAttribute11"/>
    <w:pPr>
      <w:spacing w:after="160"/>
      <w:jc w:val="right"/>
    </w:pPr>
  </w:style>
  <w:style w:type="paragraph" w:customStyle="1" w:styleId="ParaAttribute12">
    <w:name w:val="ParaAttribute12"/>
    <w:pPr>
      <w:widowControl w:val="0"/>
    </w:pPr>
  </w:style>
  <w:style w:type="paragraph" w:customStyle="1" w:styleId="ParaAttribute13">
    <w:name w:val="ParaAttribute13"/>
    <w:pPr>
      <w:widowControl w:val="0"/>
      <w:spacing w:before="120"/>
    </w:pPr>
  </w:style>
  <w:style w:type="paragraph" w:customStyle="1" w:styleId="ParaAttribute14">
    <w:name w:val="ParaAttribute14"/>
  </w:style>
  <w:style w:type="paragraph" w:customStyle="1" w:styleId="ParaAttribute15">
    <w:name w:val="ParaAttribute15"/>
    <w:pPr>
      <w:pageBreakBefore/>
      <w:widowControl w:val="0"/>
      <w:jc w:val="both"/>
    </w:pPr>
  </w:style>
  <w:style w:type="paragraph" w:customStyle="1" w:styleId="ParaAttribute16">
    <w:name w:val="ParaAttribute16"/>
    <w:pPr>
      <w:widowControl w:val="0"/>
      <w:spacing w:before="120"/>
      <w:jc w:val="both"/>
    </w:pPr>
  </w:style>
  <w:style w:type="paragraph" w:customStyle="1" w:styleId="ParaAttribute17">
    <w:name w:val="ParaAttribute17"/>
    <w:pPr>
      <w:widowControl w:val="0"/>
      <w:spacing w:before="120"/>
      <w:jc w:val="right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56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Calibri"/>
    </w:rPr>
  </w:style>
  <w:style w:type="character" w:customStyle="1" w:styleId="CharAttribute19">
    <w:name w:val="CharAttribute19"/>
    <w:rPr>
      <w:rFonts w:ascii="Times New Roman" w:eastAsia="Arial Unicode MS"/>
      <w:color w:val="C00000"/>
      <w:sz w:val="24"/>
    </w:rPr>
  </w:style>
  <w:style w:type="character" w:customStyle="1" w:styleId="CharAttribute20">
    <w:name w:val="CharAttribute20"/>
    <w:rPr>
      <w:rFonts w:ascii="Times New Roman" w:eastAsia="Arial Unicode MS"/>
      <w:b/>
      <w:color w:val="002060"/>
      <w:sz w:val="24"/>
    </w:rPr>
  </w:style>
  <w:style w:type="character" w:customStyle="1" w:styleId="CharAttribute21">
    <w:name w:val="CharAttribute21"/>
    <w:rPr>
      <w:rFonts w:ascii="Times New Roman" w:eastAsia="Arial Unicode MS"/>
      <w:color w:val="333333"/>
      <w:sz w:val="24"/>
    </w:rPr>
  </w:style>
  <w:style w:type="character" w:customStyle="1" w:styleId="CharAttribute22">
    <w:name w:val="CharAttribute22"/>
    <w:rPr>
      <w:rFonts w:ascii="Times New Roman" w:eastAsia="Calibri"/>
      <w:b/>
      <w:sz w:val="24"/>
    </w:rPr>
  </w:style>
  <w:style w:type="character" w:customStyle="1" w:styleId="CharAttribute23">
    <w:name w:val="CharAttribute23"/>
    <w:rPr>
      <w:rFonts w:ascii="Times New Roman" w:eastAsia="Calibri"/>
      <w:sz w:val="24"/>
    </w:rPr>
  </w:style>
  <w:style w:type="character" w:customStyle="1" w:styleId="CharAttribute24">
    <w:name w:val="CharAttribute24"/>
    <w:rPr>
      <w:rFonts w:ascii="Times New Roman" w:eastAsia="Calibri"/>
      <w:color w:val="FF0000"/>
      <w:sz w:val="24"/>
    </w:rPr>
  </w:style>
  <w:style w:type="character" w:customStyle="1" w:styleId="CharAttribute25">
    <w:name w:val="CharAttribute25"/>
    <w:rPr>
      <w:rFonts w:ascii="Times New Roman" w:eastAsia="Times New Roman"/>
      <w:b/>
      <w:sz w:val="54"/>
    </w:rPr>
  </w:style>
  <w:style w:type="character" w:customStyle="1" w:styleId="CharAttribute26">
    <w:name w:val="CharAttribute26"/>
    <w:rPr>
      <w:rFonts w:ascii="Times New Roman" w:eastAsia="Times New Roman"/>
      <w:sz w:val="54"/>
    </w:rPr>
  </w:style>
  <w:style w:type="character" w:customStyle="1" w:styleId="CharAttribute27">
    <w:name w:val="CharAttribute27"/>
    <w:rPr>
      <w:rFonts w:ascii="Times New Roman" w:eastAsia="Times New Roman"/>
      <w:b/>
      <w:sz w:val="52"/>
    </w:rPr>
  </w:style>
  <w:style w:type="character" w:customStyle="1" w:styleId="CharAttribute28">
    <w:name w:val="CharAttribute28"/>
    <w:rPr>
      <w:rFonts w:ascii="Times New Roman" w:eastAsia="Times New Roman"/>
      <w:sz w:val="52"/>
    </w:rPr>
  </w:style>
  <w:style w:type="character" w:customStyle="1" w:styleId="CharAttribute29">
    <w:name w:val="CharAttribute29"/>
    <w:rPr>
      <w:rFonts w:ascii="Times New Roman" w:eastAsia="Times New Roman"/>
      <w:b/>
      <w:sz w:val="50"/>
    </w:rPr>
  </w:style>
  <w:style w:type="character" w:customStyle="1" w:styleId="CharAttribute30">
    <w:name w:val="CharAttribute30"/>
    <w:rPr>
      <w:rFonts w:ascii="Times New Roman" w:eastAsia="Times New Roman"/>
      <w:sz w:val="50"/>
    </w:rPr>
  </w:style>
  <w:style w:type="character" w:customStyle="1" w:styleId="CharAttribute31">
    <w:name w:val="CharAttribute31"/>
    <w:rPr>
      <w:rFonts w:ascii="Times New Roman" w:eastAsia="Times New Roman"/>
      <w:b/>
      <w:sz w:val="48"/>
    </w:rPr>
  </w:style>
  <w:style w:type="character" w:customStyle="1" w:styleId="CharAttribute32">
    <w:name w:val="CharAttribute32"/>
    <w:rPr>
      <w:rFonts w:ascii="Times New Roman" w:eastAsia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3442</Words>
  <Characters>19624</Characters>
  <Application>Microsoft Office Word</Application>
  <DocSecurity>0</DocSecurity>
  <Lines>163</Lines>
  <Paragraphs>46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Александр Пацуков</cp:lastModifiedBy>
  <cp:revision>2</cp:revision>
  <dcterms:created xsi:type="dcterms:W3CDTF">2018-04-15T20:34:00Z</dcterms:created>
  <dcterms:modified xsi:type="dcterms:W3CDTF">2018-04-15T20:34:00Z</dcterms:modified>
</cp:coreProperties>
</file>